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E67C73" w:rsidTr="00C81DA6">
        <w:trPr>
          <w:trHeight w:hRule="exact" w:val="3031"/>
        </w:trPr>
        <w:tc>
          <w:tcPr>
            <w:tcW w:w="10716" w:type="dxa"/>
          </w:tcPr>
          <w:p w:rsidR="00E67C73" w:rsidRDefault="00E67C73" w:rsidP="00C81DA6">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67C73" w:rsidTr="00C81DA6">
        <w:trPr>
          <w:trHeight w:hRule="exact" w:val="8335"/>
        </w:trPr>
        <w:tc>
          <w:tcPr>
            <w:tcW w:w="10716" w:type="dxa"/>
            <w:vAlign w:val="center"/>
          </w:tcPr>
          <w:p w:rsidR="00E67C73" w:rsidRDefault="00E67C73" w:rsidP="00C81DA6">
            <w:pPr>
              <w:pStyle w:val="ConsPlusTitlePage"/>
              <w:jc w:val="center"/>
              <w:rPr>
                <w:sz w:val="48"/>
                <w:szCs w:val="48"/>
              </w:rPr>
            </w:pPr>
            <w:r>
              <w:rPr>
                <w:sz w:val="48"/>
                <w:szCs w:val="48"/>
              </w:rPr>
              <w:t xml:space="preserve"> Постановление Главного государственного санитарного врача РФ от 25.09.2007 N 74</w:t>
            </w:r>
            <w:r>
              <w:rPr>
                <w:sz w:val="48"/>
                <w:szCs w:val="48"/>
              </w:rPr>
              <w:br/>
              <w:t>(ред. от 25.04.2014)</w:t>
            </w:r>
            <w:r>
              <w:rPr>
                <w:sz w:val="48"/>
                <w:szCs w:val="48"/>
              </w:rPr>
              <w:br/>
              <w:t>"О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Pr>
                <w:sz w:val="48"/>
                <w:szCs w:val="48"/>
              </w:rPr>
              <w:br/>
              <w:t>(Зарегистрировано в Минюсте России 25.01.2008 N 10995)</w:t>
            </w:r>
          </w:p>
        </w:tc>
      </w:tr>
      <w:tr w:rsidR="00E67C73" w:rsidTr="00C81DA6">
        <w:trPr>
          <w:trHeight w:hRule="exact" w:val="3031"/>
        </w:trPr>
        <w:tc>
          <w:tcPr>
            <w:tcW w:w="10716" w:type="dxa"/>
            <w:vAlign w:val="center"/>
          </w:tcPr>
          <w:p w:rsidR="00E67C73" w:rsidRDefault="00E67C73" w:rsidP="00C81DA6">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21.12.2016 </w:t>
            </w:r>
            <w:r>
              <w:rPr>
                <w:sz w:val="28"/>
                <w:szCs w:val="28"/>
              </w:rPr>
              <w:br/>
              <w:t> </w:t>
            </w:r>
          </w:p>
        </w:tc>
      </w:tr>
    </w:tbl>
    <w:p w:rsidR="00E67C73" w:rsidRDefault="00E67C73" w:rsidP="00E67C73">
      <w:pPr>
        <w:widowControl w:val="0"/>
        <w:autoSpaceDE w:val="0"/>
        <w:autoSpaceDN w:val="0"/>
        <w:adjustRightInd w:val="0"/>
        <w:spacing w:after="0" w:line="240" w:lineRule="auto"/>
        <w:rPr>
          <w:rFonts w:ascii="Arial" w:hAnsi="Arial" w:cs="Arial"/>
          <w:sz w:val="24"/>
          <w:szCs w:val="24"/>
        </w:rPr>
        <w:sectPr w:rsidR="00E67C73">
          <w:pgSz w:w="11906" w:h="16838"/>
          <w:pgMar w:top="841" w:right="595" w:bottom="841" w:left="595" w:header="0" w:footer="0" w:gutter="0"/>
          <w:cols w:space="720"/>
          <w:noEndnote/>
        </w:sectPr>
      </w:pPr>
    </w:p>
    <w:p w:rsidR="00E67C73" w:rsidRDefault="00E67C73" w:rsidP="00E67C73">
      <w:pPr>
        <w:pStyle w:val="ConsPlusNormal"/>
        <w:jc w:val="both"/>
        <w:outlineLvl w:val="0"/>
      </w:pPr>
    </w:p>
    <w:p w:rsidR="00E67C73" w:rsidRDefault="00E67C73" w:rsidP="00E67C73">
      <w:pPr>
        <w:pStyle w:val="ConsPlusNormal"/>
        <w:outlineLvl w:val="0"/>
      </w:pPr>
      <w:r>
        <w:t>Зарегистрировано в Минюсте России 25 января 2008 г. N 10995</w:t>
      </w:r>
    </w:p>
    <w:p w:rsidR="00E67C73" w:rsidRDefault="00E67C73" w:rsidP="00E67C73">
      <w:pPr>
        <w:pStyle w:val="ConsPlusNormal"/>
        <w:pBdr>
          <w:top w:val="single" w:sz="6" w:space="0" w:color="auto"/>
        </w:pBdr>
        <w:spacing w:before="100" w:after="100"/>
        <w:jc w:val="both"/>
        <w:rPr>
          <w:sz w:val="2"/>
          <w:szCs w:val="2"/>
        </w:rPr>
      </w:pPr>
    </w:p>
    <w:p w:rsidR="00E67C73" w:rsidRDefault="00E67C73" w:rsidP="00E67C73">
      <w:pPr>
        <w:pStyle w:val="ConsPlusNormal"/>
        <w:jc w:val="center"/>
      </w:pPr>
    </w:p>
    <w:p w:rsidR="00E67C73" w:rsidRDefault="00E67C73" w:rsidP="00E67C73">
      <w:pPr>
        <w:pStyle w:val="ConsPlusTitle"/>
        <w:jc w:val="center"/>
      </w:pPr>
      <w:r>
        <w:t>ФЕДЕРАЛЬНАЯ СЛУЖБА ПО НАДЗОРУ В СФЕРЕ ЗАЩИТЫ</w:t>
      </w:r>
    </w:p>
    <w:p w:rsidR="00E67C73" w:rsidRDefault="00E67C73" w:rsidP="00E67C73">
      <w:pPr>
        <w:pStyle w:val="ConsPlusTitle"/>
        <w:jc w:val="center"/>
      </w:pPr>
      <w:r>
        <w:t>ПРАВ ПОТРЕБИТЕЛЕЙ И БЛАГОПОЛУЧИЯ ЧЕЛОВЕКА</w:t>
      </w:r>
    </w:p>
    <w:p w:rsidR="00E67C73" w:rsidRDefault="00E67C73" w:rsidP="00E67C73">
      <w:pPr>
        <w:pStyle w:val="ConsPlusTitle"/>
        <w:jc w:val="center"/>
      </w:pPr>
    </w:p>
    <w:p w:rsidR="00E67C73" w:rsidRDefault="00E67C73" w:rsidP="00E67C73">
      <w:pPr>
        <w:pStyle w:val="ConsPlusTitle"/>
        <w:jc w:val="center"/>
      </w:pPr>
      <w:r>
        <w:t>ГЛАВНЫЙ ГОСУДАРСТВЕННЫЙ САНИТАРНЫЙ ВРАЧ</w:t>
      </w:r>
    </w:p>
    <w:p w:rsidR="00E67C73" w:rsidRDefault="00E67C73" w:rsidP="00E67C73">
      <w:pPr>
        <w:pStyle w:val="ConsPlusTitle"/>
        <w:jc w:val="center"/>
      </w:pPr>
      <w:r>
        <w:t>РОССИЙСКОЙ ФЕДЕРАЦИИ</w:t>
      </w:r>
    </w:p>
    <w:p w:rsidR="00E67C73" w:rsidRDefault="00E67C73" w:rsidP="00E67C73">
      <w:pPr>
        <w:pStyle w:val="ConsPlusTitle"/>
        <w:jc w:val="center"/>
      </w:pPr>
    </w:p>
    <w:p w:rsidR="00E67C73" w:rsidRDefault="00E67C73" w:rsidP="00E67C73">
      <w:pPr>
        <w:pStyle w:val="ConsPlusTitle"/>
        <w:jc w:val="center"/>
      </w:pPr>
      <w:r>
        <w:t>ПОСТАНОВЛЕНИЕ</w:t>
      </w:r>
    </w:p>
    <w:p w:rsidR="00E67C73" w:rsidRDefault="00E67C73" w:rsidP="00E67C73">
      <w:pPr>
        <w:pStyle w:val="ConsPlusTitle"/>
        <w:jc w:val="center"/>
      </w:pPr>
      <w:r>
        <w:t>от 25 сентября 2007 г. N 74</w:t>
      </w:r>
    </w:p>
    <w:p w:rsidR="00E67C73" w:rsidRDefault="00E67C73" w:rsidP="00E67C73">
      <w:pPr>
        <w:pStyle w:val="ConsPlusTitle"/>
        <w:jc w:val="center"/>
      </w:pPr>
    </w:p>
    <w:p w:rsidR="00E67C73" w:rsidRDefault="00E67C73" w:rsidP="00E67C73">
      <w:pPr>
        <w:pStyle w:val="ConsPlusTitle"/>
        <w:jc w:val="center"/>
      </w:pPr>
      <w:r>
        <w:t>О ВВЕДЕНИИ В ДЕЙСТВИЕ НОВОЙ РЕДАКЦИИ</w:t>
      </w:r>
    </w:p>
    <w:p w:rsidR="00E67C73" w:rsidRDefault="00E67C73" w:rsidP="00E67C73">
      <w:pPr>
        <w:pStyle w:val="ConsPlusTitle"/>
        <w:jc w:val="center"/>
      </w:pPr>
      <w:r>
        <w:t>САНИТАРНО-ЭПИДЕМИОЛОГИЧЕСКИХ ПРАВИЛ И НОРМАТИВОВ</w:t>
      </w:r>
    </w:p>
    <w:p w:rsidR="00E67C73" w:rsidRDefault="00E67C73" w:rsidP="00E67C73">
      <w:pPr>
        <w:pStyle w:val="ConsPlusTitle"/>
        <w:jc w:val="center"/>
      </w:pPr>
      <w:r>
        <w:t>САНПИН 2.2.1/2.1.1.1200-03 "САНИТАРНО-ЗАЩИТНЫЕ ЗОНЫ</w:t>
      </w:r>
    </w:p>
    <w:p w:rsidR="00E67C73" w:rsidRDefault="00E67C73" w:rsidP="00E67C73">
      <w:pPr>
        <w:pStyle w:val="ConsPlusTitle"/>
        <w:jc w:val="center"/>
      </w:pPr>
      <w:r>
        <w:t>И САНИТАРНАЯ КЛАССИФИКАЦИЯ ПРЕДПРИЯТИЙ,</w:t>
      </w:r>
    </w:p>
    <w:p w:rsidR="00E67C73" w:rsidRDefault="00E67C73" w:rsidP="00E67C73">
      <w:pPr>
        <w:pStyle w:val="ConsPlusTitle"/>
        <w:jc w:val="center"/>
      </w:pPr>
      <w:r>
        <w:t>СООРУЖЕНИЙ И ИНЫХ ОБЪЕКТОВ"</w:t>
      </w:r>
    </w:p>
    <w:p w:rsidR="00E67C73" w:rsidRDefault="00E67C73" w:rsidP="00E67C73">
      <w:pPr>
        <w:pStyle w:val="ConsPlusNormal"/>
        <w:jc w:val="center"/>
      </w:pPr>
      <w:r>
        <w:t>Список изменяющих документов</w:t>
      </w:r>
    </w:p>
    <w:p w:rsidR="00E67C73" w:rsidRDefault="00E67C73" w:rsidP="00E67C73">
      <w:pPr>
        <w:pStyle w:val="ConsPlusNormal"/>
        <w:jc w:val="center"/>
      </w:pPr>
      <w:r>
        <w:t>(в ред. Изменения N 1, утв. Постановлением Главного</w:t>
      </w:r>
    </w:p>
    <w:p w:rsidR="00E67C73" w:rsidRDefault="00E67C73" w:rsidP="00E67C73">
      <w:pPr>
        <w:pStyle w:val="ConsPlusNormal"/>
        <w:jc w:val="center"/>
      </w:pPr>
      <w:r>
        <w:t>государственного санитарного врача РФ от 10.04.2008 N 25,</w:t>
      </w:r>
    </w:p>
    <w:p w:rsidR="00E67C73" w:rsidRDefault="00E67C73" w:rsidP="00E67C73">
      <w:pPr>
        <w:pStyle w:val="ConsPlusNormal"/>
        <w:jc w:val="center"/>
      </w:pPr>
      <w:r>
        <w:t>Изменения N 2, утв. Постановлением Главного</w:t>
      </w:r>
    </w:p>
    <w:p w:rsidR="00E67C73" w:rsidRDefault="00E67C73" w:rsidP="00E67C73">
      <w:pPr>
        <w:pStyle w:val="ConsPlusNormal"/>
        <w:jc w:val="center"/>
      </w:pPr>
      <w:r>
        <w:t>государственного санитарного врача РФ от 06.10.2009 N 61,</w:t>
      </w:r>
    </w:p>
    <w:p w:rsidR="00E67C73" w:rsidRDefault="00E67C73" w:rsidP="00E67C73">
      <w:pPr>
        <w:pStyle w:val="ConsPlusNormal"/>
        <w:jc w:val="center"/>
      </w:pPr>
      <w:r>
        <w:t>Изменений и дополнений N 3, утв. Постановлением Главного</w:t>
      </w:r>
    </w:p>
    <w:p w:rsidR="00E67C73" w:rsidRDefault="00E67C73" w:rsidP="00E67C73">
      <w:pPr>
        <w:pStyle w:val="ConsPlusNormal"/>
        <w:jc w:val="center"/>
      </w:pPr>
      <w:r>
        <w:t>государственного санитарного врача РФ от 09.09.2010 N 122,</w:t>
      </w:r>
    </w:p>
    <w:p w:rsidR="00E67C73" w:rsidRDefault="00E67C73" w:rsidP="00E67C73">
      <w:pPr>
        <w:pStyle w:val="ConsPlusNormal"/>
        <w:jc w:val="center"/>
      </w:pPr>
      <w:r>
        <w:t>Изменений N 4, утв. Постановлением Главного государственного</w:t>
      </w:r>
    </w:p>
    <w:p w:rsidR="00E67C73" w:rsidRDefault="00E67C73" w:rsidP="00E67C73">
      <w:pPr>
        <w:pStyle w:val="ConsPlusNormal"/>
        <w:jc w:val="center"/>
      </w:pPr>
      <w:r>
        <w:t>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pPr>
      <w:r>
        <w:t>На основании Федерального закона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постановляю:</w:t>
      </w:r>
    </w:p>
    <w:p w:rsidR="00E67C73" w:rsidRDefault="00E67C73" w:rsidP="00E67C73">
      <w:pPr>
        <w:pStyle w:val="ConsPlusNormal"/>
        <w:ind w:firstLine="540"/>
        <w:jc w:val="both"/>
      </w:pPr>
      <w:r>
        <w:t xml:space="preserve">1. Ввести в действие с 1 марта 2008 года новую редакцию </w:t>
      </w:r>
      <w:hyperlink w:anchor="Par51" w:tooltip="САНИТАРНО-ЗАЩИТНЫЕ ЗОНЫ И САНИТАРНАЯ КЛАССИФИКАЦИЯ"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E67C73" w:rsidRDefault="00E67C73" w:rsidP="00E67C73">
      <w:pPr>
        <w:pStyle w:val="ConsPlusNormal"/>
        <w:ind w:firstLine="540"/>
        <w:jc w:val="both"/>
      </w:pPr>
      <w:r>
        <w:t xml:space="preserve">2. С момента введения в действие новой редакции </w:t>
      </w:r>
      <w:hyperlink w:anchor="Par51" w:tooltip="САНИТАРНО-ЗАЩИТНЫЕ ЗОНЫ И САНИТАРНАЯ КЛАССИФИКАЦИЯ" w:history="1">
        <w:r>
          <w:rPr>
            <w:color w:val="0000FF"/>
          </w:rPr>
          <w:t>СанПиН 2.2.1/2.1.1.1200-03</w:t>
        </w:r>
      </w:hyperlink>
      <w:r>
        <w:t xml:space="preserve"> "Санитарно-защитные зоны и санитарная классификация предприятий, сооружений и иных объектов" считать утратившей силу редакцию СанПиН 2.2.1/2.1.1.1200-03 "Санитарно-защитные зоны и санитарная классификация предприятий, сооружений и иных объектов", введенную в действие Постановлением Главного государственного санитарного врача Российской Федерации от 10.04.2003 N 38, зарегистрированным в Министерстве юстиции Российской Федерации 29 апреля 2003 г., регистрационный N 4459.</w:t>
      </w:r>
    </w:p>
    <w:p w:rsidR="00E67C73" w:rsidRDefault="00E67C73" w:rsidP="00E67C73">
      <w:pPr>
        <w:pStyle w:val="ConsPlusNormal"/>
        <w:ind w:firstLine="540"/>
        <w:jc w:val="both"/>
      </w:pPr>
    </w:p>
    <w:p w:rsidR="00E67C73" w:rsidRDefault="00E67C73" w:rsidP="00E67C73">
      <w:pPr>
        <w:pStyle w:val="ConsPlusNormal"/>
        <w:jc w:val="right"/>
      </w:pPr>
      <w:r>
        <w:t>Г.Г.ОНИЩЕНКО</w:t>
      </w:r>
    </w:p>
    <w:p w:rsidR="00E67C73" w:rsidRDefault="00E67C73" w:rsidP="00E67C73">
      <w:pPr>
        <w:pStyle w:val="ConsPlusNormal"/>
        <w:jc w:val="right"/>
      </w:pPr>
    </w:p>
    <w:p w:rsidR="00E67C73" w:rsidRDefault="00E67C73" w:rsidP="00E67C73">
      <w:pPr>
        <w:pStyle w:val="ConsPlusNormal"/>
        <w:jc w:val="right"/>
      </w:pPr>
    </w:p>
    <w:p w:rsidR="00E67C73" w:rsidRDefault="00E67C73" w:rsidP="00E67C73">
      <w:pPr>
        <w:pStyle w:val="ConsPlusNormal"/>
        <w:jc w:val="right"/>
      </w:pPr>
    </w:p>
    <w:p w:rsidR="00E67C73" w:rsidRDefault="00E67C73" w:rsidP="00E67C73">
      <w:pPr>
        <w:pStyle w:val="ConsPlusNormal"/>
        <w:jc w:val="right"/>
      </w:pPr>
    </w:p>
    <w:p w:rsidR="00E67C73" w:rsidRDefault="00E67C73" w:rsidP="00E67C73">
      <w:pPr>
        <w:pStyle w:val="ConsPlusNormal"/>
        <w:jc w:val="right"/>
      </w:pPr>
    </w:p>
    <w:p w:rsidR="00E67C73" w:rsidRDefault="00E67C73" w:rsidP="00E67C73">
      <w:pPr>
        <w:pStyle w:val="ConsPlusNormal"/>
        <w:jc w:val="right"/>
        <w:outlineLvl w:val="0"/>
      </w:pPr>
      <w:r>
        <w:t>Приложение</w:t>
      </w:r>
    </w:p>
    <w:p w:rsidR="00E67C73" w:rsidRDefault="00E67C73" w:rsidP="00E67C73">
      <w:pPr>
        <w:pStyle w:val="ConsPlusNormal"/>
        <w:jc w:val="right"/>
      </w:pPr>
    </w:p>
    <w:p w:rsidR="00E67C73" w:rsidRDefault="00E67C73" w:rsidP="00E67C73">
      <w:pPr>
        <w:pStyle w:val="ConsPlusNormal"/>
        <w:jc w:val="right"/>
      </w:pPr>
      <w:r>
        <w:t>Утверждено</w:t>
      </w:r>
    </w:p>
    <w:p w:rsidR="00E67C73" w:rsidRDefault="00E67C73" w:rsidP="00E67C73">
      <w:pPr>
        <w:pStyle w:val="ConsPlusNormal"/>
        <w:jc w:val="right"/>
      </w:pPr>
      <w:r>
        <w:t>Постановлением</w:t>
      </w:r>
    </w:p>
    <w:p w:rsidR="00E67C73" w:rsidRDefault="00E67C73" w:rsidP="00E67C73">
      <w:pPr>
        <w:pStyle w:val="ConsPlusNormal"/>
        <w:jc w:val="right"/>
      </w:pPr>
      <w:r>
        <w:t>Главного государственного</w:t>
      </w:r>
    </w:p>
    <w:p w:rsidR="00E67C73" w:rsidRDefault="00E67C73" w:rsidP="00E67C73">
      <w:pPr>
        <w:pStyle w:val="ConsPlusNormal"/>
        <w:jc w:val="right"/>
      </w:pPr>
      <w:r>
        <w:t>санитарного врача</w:t>
      </w:r>
    </w:p>
    <w:p w:rsidR="00E67C73" w:rsidRDefault="00E67C73" w:rsidP="00E67C73">
      <w:pPr>
        <w:pStyle w:val="ConsPlusNormal"/>
        <w:jc w:val="right"/>
      </w:pPr>
      <w:r>
        <w:t>Российской Федерации</w:t>
      </w:r>
    </w:p>
    <w:p w:rsidR="00E67C73" w:rsidRDefault="00E67C73" w:rsidP="00E67C73">
      <w:pPr>
        <w:pStyle w:val="ConsPlusNormal"/>
        <w:jc w:val="right"/>
      </w:pPr>
      <w:r>
        <w:t>от 25.09.2007 N 74</w:t>
      </w:r>
    </w:p>
    <w:p w:rsidR="00E67C73" w:rsidRDefault="00E67C73" w:rsidP="00E67C73">
      <w:pPr>
        <w:pStyle w:val="ConsPlusNormal"/>
        <w:jc w:val="right"/>
      </w:pPr>
    </w:p>
    <w:p w:rsidR="00E67C73" w:rsidRDefault="00E67C73" w:rsidP="00E67C73">
      <w:pPr>
        <w:pStyle w:val="ConsPlusTitle"/>
        <w:jc w:val="center"/>
      </w:pPr>
      <w:r>
        <w:t>2.2.1/2.1.1. ПРОЕКТИРОВАНИЕ, СТРОИТЕЛЬСТВО,</w:t>
      </w:r>
    </w:p>
    <w:p w:rsidR="00E67C73" w:rsidRDefault="00E67C73" w:rsidP="00E67C73">
      <w:pPr>
        <w:pStyle w:val="ConsPlusTitle"/>
        <w:jc w:val="center"/>
      </w:pPr>
      <w:r>
        <w:t>РЕКОНСТРУКЦИЯ И ЭКСПЛУАТАЦИЯ ПРЕДПРИЯТИЙ, ПЛАНИРОВКА</w:t>
      </w:r>
    </w:p>
    <w:p w:rsidR="00E67C73" w:rsidRDefault="00E67C73" w:rsidP="00E67C73">
      <w:pPr>
        <w:pStyle w:val="ConsPlusTitle"/>
        <w:jc w:val="center"/>
      </w:pPr>
      <w:r>
        <w:t>И ЗАСТРОЙКА НАСЕЛЕННЫХ МЕСТ</w:t>
      </w:r>
    </w:p>
    <w:p w:rsidR="00E67C73" w:rsidRDefault="00E67C73" w:rsidP="00E67C73">
      <w:pPr>
        <w:pStyle w:val="ConsPlusTitle"/>
        <w:jc w:val="center"/>
      </w:pPr>
    </w:p>
    <w:p w:rsidR="00E67C73" w:rsidRDefault="00E67C73" w:rsidP="00E67C73">
      <w:pPr>
        <w:pStyle w:val="ConsPlusTitle"/>
        <w:jc w:val="center"/>
      </w:pPr>
      <w:bookmarkStart w:id="0" w:name="Par51"/>
      <w:bookmarkEnd w:id="0"/>
      <w:r>
        <w:t>САНИТАРНО-ЗАЩИТНЫЕ ЗОНЫ И САНИТАРНАЯ КЛАССИФИКАЦИЯ</w:t>
      </w:r>
    </w:p>
    <w:p w:rsidR="00E67C73" w:rsidRDefault="00E67C73" w:rsidP="00E67C73">
      <w:pPr>
        <w:pStyle w:val="ConsPlusTitle"/>
        <w:jc w:val="center"/>
      </w:pPr>
      <w:r>
        <w:t>ПРЕДПРИЯТИЙ, СООРУЖЕНИЙ И ИНЫХ ОБЪЕКТОВ</w:t>
      </w:r>
    </w:p>
    <w:p w:rsidR="00E67C73" w:rsidRDefault="00E67C73" w:rsidP="00E67C73">
      <w:pPr>
        <w:pStyle w:val="ConsPlusTitle"/>
        <w:jc w:val="center"/>
      </w:pPr>
    </w:p>
    <w:p w:rsidR="00E67C73" w:rsidRDefault="00E67C73" w:rsidP="00E67C73">
      <w:pPr>
        <w:pStyle w:val="ConsPlusTitle"/>
        <w:jc w:val="center"/>
      </w:pPr>
      <w:r>
        <w:t>Санитарно-эпидемиологические правила и нормативы</w:t>
      </w:r>
    </w:p>
    <w:p w:rsidR="00E67C73" w:rsidRDefault="00E67C73" w:rsidP="00E67C73">
      <w:pPr>
        <w:pStyle w:val="ConsPlusTitle"/>
        <w:jc w:val="center"/>
      </w:pPr>
      <w:r>
        <w:t>СанПиН 2.2.1/2.1.1.1200-03</w:t>
      </w:r>
    </w:p>
    <w:p w:rsidR="00E67C73" w:rsidRDefault="00E67C73" w:rsidP="00E67C73">
      <w:pPr>
        <w:pStyle w:val="ConsPlusTitle"/>
        <w:jc w:val="center"/>
      </w:pPr>
    </w:p>
    <w:p w:rsidR="00E67C73" w:rsidRDefault="00E67C73" w:rsidP="00E67C73">
      <w:pPr>
        <w:pStyle w:val="ConsPlusTitle"/>
        <w:jc w:val="center"/>
      </w:pPr>
      <w:r>
        <w:t>Новая редакция</w:t>
      </w:r>
    </w:p>
    <w:p w:rsidR="00E67C73" w:rsidRDefault="00E67C73" w:rsidP="00E67C73">
      <w:pPr>
        <w:pStyle w:val="ConsPlusNormal"/>
        <w:jc w:val="center"/>
      </w:pPr>
      <w:r>
        <w:t>Список изменяющих документов</w:t>
      </w:r>
    </w:p>
    <w:p w:rsidR="00E67C73" w:rsidRDefault="00E67C73" w:rsidP="00E67C73">
      <w:pPr>
        <w:pStyle w:val="ConsPlusNormal"/>
        <w:jc w:val="center"/>
      </w:pPr>
      <w:r>
        <w:t>(в ред. Изменения N 1, утв. Постановлением Главного</w:t>
      </w:r>
    </w:p>
    <w:p w:rsidR="00E67C73" w:rsidRDefault="00E67C73" w:rsidP="00E67C73">
      <w:pPr>
        <w:pStyle w:val="ConsPlusNormal"/>
        <w:jc w:val="center"/>
      </w:pPr>
      <w:r>
        <w:t>государственного санитарного врача РФ от 10.04.2008 N 25,</w:t>
      </w:r>
    </w:p>
    <w:p w:rsidR="00E67C73" w:rsidRDefault="00E67C73" w:rsidP="00E67C73">
      <w:pPr>
        <w:pStyle w:val="ConsPlusNormal"/>
        <w:jc w:val="center"/>
      </w:pPr>
      <w:r>
        <w:t>Изменения N 2, утв. Постановлением Главного</w:t>
      </w:r>
    </w:p>
    <w:p w:rsidR="00E67C73" w:rsidRDefault="00E67C73" w:rsidP="00E67C73">
      <w:pPr>
        <w:pStyle w:val="ConsPlusNormal"/>
        <w:jc w:val="center"/>
      </w:pPr>
      <w:r>
        <w:t>государственного санитарного врача РФ от 06.10.2009 N 61,</w:t>
      </w:r>
    </w:p>
    <w:p w:rsidR="00E67C73" w:rsidRDefault="00E67C73" w:rsidP="00E67C73">
      <w:pPr>
        <w:pStyle w:val="ConsPlusNormal"/>
        <w:jc w:val="center"/>
      </w:pPr>
      <w:r>
        <w:t>Изменений и дополнений N 3, утв. Постановлением Главного</w:t>
      </w:r>
    </w:p>
    <w:p w:rsidR="00E67C73" w:rsidRDefault="00E67C73" w:rsidP="00E67C73">
      <w:pPr>
        <w:pStyle w:val="ConsPlusNormal"/>
        <w:jc w:val="center"/>
      </w:pPr>
      <w:r>
        <w:t>государственного санитарного врача РФ от 09.09.2010 N 122,</w:t>
      </w:r>
    </w:p>
    <w:p w:rsidR="00E67C73" w:rsidRDefault="00E67C73" w:rsidP="00E67C73">
      <w:pPr>
        <w:pStyle w:val="ConsPlusNormal"/>
        <w:jc w:val="center"/>
      </w:pPr>
      <w:r>
        <w:t>Изменений N 4, утв. Постановлением Главного государственного</w:t>
      </w:r>
    </w:p>
    <w:p w:rsidR="00E67C73" w:rsidRDefault="00E67C73" w:rsidP="00E67C73">
      <w:pPr>
        <w:pStyle w:val="ConsPlusNormal"/>
        <w:jc w:val="center"/>
      </w:pPr>
      <w:r>
        <w:t>санитарного врача РФ от 25.04.2014 N 31)</w:t>
      </w:r>
    </w:p>
    <w:p w:rsidR="00E67C73" w:rsidRDefault="00E67C73" w:rsidP="00E67C73">
      <w:pPr>
        <w:pStyle w:val="ConsPlusNormal"/>
        <w:jc w:val="center"/>
      </w:pPr>
    </w:p>
    <w:p w:rsidR="00E67C73" w:rsidRDefault="00E67C73" w:rsidP="00E67C73">
      <w:pPr>
        <w:pStyle w:val="ConsPlusNormal"/>
        <w:jc w:val="center"/>
        <w:outlineLvl w:val="1"/>
      </w:pPr>
      <w:r>
        <w:t>I. Область применения</w:t>
      </w:r>
    </w:p>
    <w:p w:rsidR="00E67C73" w:rsidRDefault="00E67C73" w:rsidP="00E67C73">
      <w:pPr>
        <w:pStyle w:val="ConsPlusNormal"/>
        <w:jc w:val="center"/>
      </w:pPr>
    </w:p>
    <w:p w:rsidR="00E67C73" w:rsidRDefault="00E67C73" w:rsidP="00E67C73">
      <w:pPr>
        <w:pStyle w:val="ConsPlusNormal"/>
        <w:ind w:firstLine="540"/>
        <w:jc w:val="both"/>
      </w:pPr>
      <w:r>
        <w:t>1.1. Настоящие санитарные правила и нормативы (далее - санитарные правила) разработаны на основании Федерального закона "О санитарно-эпидемиологическом благополучии населения" от 30 марта 1999 г. N 52-ФЗ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с учетом Федерального закона "Об охране атмосферного воздуха" от 04.05.1999 N 96-ФЗ (Собрание законодательства Российской Федерации, 1999, N 18, ст. 2222; 2004, N 35, ст. 3607; 2005, N 19, ст. 1752; 2006, N 1, ст. 10), Земельного кодекса Российской Федерации (Собрание законодательства Российской Федерации, 2001, N 44, ст. 4147), а также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и с учетом практики установления размера санитарно-защитной зоны за последние годы.</w:t>
      </w:r>
    </w:p>
    <w:p w:rsidR="00E67C73" w:rsidRDefault="00E67C73" w:rsidP="00E67C73">
      <w:pPr>
        <w:pStyle w:val="ConsPlusNormal"/>
        <w:ind w:firstLine="540"/>
        <w:jc w:val="both"/>
      </w:pPr>
      <w:r>
        <w:t>1.2.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E67C73" w:rsidRDefault="00E67C73" w:rsidP="00E67C73">
      <w:pPr>
        <w:pStyle w:val="ConsPlusNormal"/>
        <w:jc w:val="both"/>
      </w:pPr>
      <w:r>
        <w:t>(в ред. Изменений и дополнений N 3, утв. Постановлением Главного государственного санитарного врача РФ от 09.09.2010 N 122)</w:t>
      </w:r>
    </w:p>
    <w:p w:rsidR="00E67C73" w:rsidRDefault="00E67C73" w:rsidP="00E67C73">
      <w:pPr>
        <w:pStyle w:val="ConsPlusNormal"/>
        <w:ind w:firstLine="540"/>
        <w:jc w:val="both"/>
      </w:pPr>
      <w:r>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w:t>
      </w:r>
    </w:p>
    <w:p w:rsidR="00E67C73" w:rsidRDefault="00E67C73" w:rsidP="00E67C73">
      <w:pPr>
        <w:pStyle w:val="ConsPlusNormal"/>
        <w:jc w:val="both"/>
      </w:pPr>
      <w:r>
        <w:t>(в ред. Изменения N 1, утв. Постановлением Главного государственного санитарного врача РФ от 10.04.2008 N 25)</w:t>
      </w:r>
    </w:p>
    <w:p w:rsidR="00E67C73" w:rsidRDefault="00E67C73" w:rsidP="00E67C73">
      <w:pPr>
        <w:pStyle w:val="ConsPlusNormal"/>
        <w:ind w:firstLine="540"/>
        <w:jc w:val="both"/>
      </w:pPr>
      <w:r>
        <w:t>1.3. На промышленные объекты и производства, являющиеся источниками ионизирующих излучений, настоящие требования не распространяются.</w:t>
      </w:r>
    </w:p>
    <w:p w:rsidR="00E67C73" w:rsidRDefault="00E67C73" w:rsidP="00E67C73">
      <w:pPr>
        <w:pStyle w:val="ConsPlusNormal"/>
        <w:ind w:firstLine="540"/>
        <w:jc w:val="both"/>
      </w:pPr>
      <w:r>
        <w:t>1.4. Санитарные правила устанавливают класс опасности промышленных объектов и производств, требования к размеру санитарно-защитных зон, основания для пересмотра этих размеров, методы и порядок их установления для отдельных промышленных объектов и производств и/или их комплексов, ограничения на использование территории санитарно-защитной зоны, требования к их организации и благоустройству, а также требования к санитарным разрывам опасных коммуникаций (автомобильных, железнодорожных, авиационных, трубопроводных и т.п.).</w:t>
      </w:r>
    </w:p>
    <w:p w:rsidR="00E67C73" w:rsidRDefault="00E67C73" w:rsidP="00E67C73">
      <w:pPr>
        <w:pStyle w:val="ConsPlusNormal"/>
        <w:ind w:firstLine="540"/>
        <w:jc w:val="both"/>
      </w:pPr>
      <w:r>
        <w:t>1.5. Санитарные правила предназначены для юридических и физических лиц, деятельность которых связана с размещением, проектированием, строительством и эксплуатацией объектов, а также для органов, осуществляющих государственный санитарно-эпидемиологический надзор.</w:t>
      </w:r>
    </w:p>
    <w:p w:rsidR="00E67C73" w:rsidRDefault="00E67C73" w:rsidP="00E67C73">
      <w:pPr>
        <w:pStyle w:val="ConsPlusNormal"/>
        <w:ind w:firstLine="540"/>
        <w:jc w:val="both"/>
      </w:pPr>
    </w:p>
    <w:p w:rsidR="00E67C73" w:rsidRDefault="00E67C73" w:rsidP="00E67C73">
      <w:pPr>
        <w:pStyle w:val="ConsPlusNormal"/>
        <w:jc w:val="center"/>
        <w:outlineLvl w:val="1"/>
      </w:pPr>
      <w:r>
        <w:lastRenderedPageBreak/>
        <w:t>II. Общие положения</w:t>
      </w:r>
    </w:p>
    <w:p w:rsidR="00E67C73" w:rsidRDefault="00E67C73" w:rsidP="00E67C73">
      <w:pPr>
        <w:pStyle w:val="ConsPlusNormal"/>
        <w:ind w:firstLine="540"/>
        <w:jc w:val="both"/>
      </w:pPr>
    </w:p>
    <w:p w:rsidR="00E67C73" w:rsidRDefault="00E67C73" w:rsidP="00E67C73">
      <w:pPr>
        <w:pStyle w:val="ConsPlusNormal"/>
        <w:ind w:firstLine="540"/>
        <w:jc w:val="both"/>
      </w:pPr>
      <w:r>
        <w:t>2.1.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E67C73" w:rsidRDefault="00E67C73" w:rsidP="00E67C73">
      <w:pPr>
        <w:pStyle w:val="ConsPlusNormal"/>
        <w:ind w:firstLine="540"/>
        <w:jc w:val="both"/>
      </w:pPr>
      <w:r>
        <w:t xml:space="preserve">Размер санитарно-защитной зоны и рекомендуемые минимальные разрывы устанавливаются в соответствии с </w:t>
      </w:r>
      <w:hyperlink w:anchor="Par199" w:tooltip="VII. Санитарная классификация промышленных объектов" w:history="1">
        <w:r>
          <w:rPr>
            <w:color w:val="0000FF"/>
          </w:rPr>
          <w:t>главой VII</w:t>
        </w:r>
      </w:hyperlink>
      <w:r>
        <w:t xml:space="preserve"> и </w:t>
      </w:r>
      <w:hyperlink w:anchor="Par1049" w:tooltip="Приложение 1" w:history="1">
        <w:r>
          <w:rPr>
            <w:color w:val="0000FF"/>
          </w:rPr>
          <w:t>приложениями 1</w:t>
        </w:r>
      </w:hyperlink>
      <w:r>
        <w:t xml:space="preserve"> - </w:t>
      </w:r>
      <w:hyperlink w:anchor="Par1250" w:tooltip="Приложение 6" w:history="1">
        <w:r>
          <w:rPr>
            <w:color w:val="0000FF"/>
          </w:rPr>
          <w:t>6</w:t>
        </w:r>
      </w:hyperlink>
      <w:r>
        <w:t xml:space="preserve"> к настоящим санитарным правилам.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2.2. Ориентировочный размер санитарно-защитной зоны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2.3. Критерием для определения размера санитарно-защитной зоны является непревышение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rsidR="00E67C73" w:rsidRDefault="00E67C73" w:rsidP="00E67C73">
      <w:pPr>
        <w:pStyle w:val="ConsPlusNormal"/>
        <w:ind w:firstLine="540"/>
        <w:jc w:val="both"/>
      </w:pPr>
      <w:r>
        <w:t>2.4.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E67C73" w:rsidRDefault="00E67C73" w:rsidP="00E67C73">
      <w:pPr>
        <w:pStyle w:val="ConsPlusNormal"/>
        <w:ind w:firstLine="540"/>
        <w:jc w:val="both"/>
      </w:pPr>
      <w:r>
        <w:t>2.5.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E67C73" w:rsidRDefault="00E67C73" w:rsidP="00E67C73">
      <w:pPr>
        <w:pStyle w:val="ConsPlusNormal"/>
        <w:ind w:firstLine="540"/>
        <w:jc w:val="both"/>
      </w:pPr>
      <w:r>
        <w:t>2.6.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E67C73" w:rsidRDefault="00E67C73" w:rsidP="00E67C73">
      <w:pPr>
        <w:pStyle w:val="ConsPlusNormal"/>
        <w:ind w:firstLine="540"/>
        <w:jc w:val="both"/>
      </w:pPr>
      <w:bookmarkStart w:id="1" w:name="Par92"/>
      <w:bookmarkEnd w:id="1"/>
      <w:r>
        <w:t xml:space="preserve">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w:t>
      </w:r>
      <w:hyperlink w:anchor="Par1052" w:tooltip="РЕКОМЕНДУЕМЫЕ МИНИМАЛЬНЫЕ РАССТОЯНИЯ" w:history="1">
        <w:r>
          <w:rPr>
            <w:color w:val="0000FF"/>
          </w:rPr>
          <w:t>приложениях 1</w:t>
        </w:r>
      </w:hyperlink>
      <w:r>
        <w:t xml:space="preserve"> - </w:t>
      </w:r>
      <w:hyperlink w:anchor="Par1253" w:tooltip="РЕКОМЕНДУЕМЫЕ МИНИМАЛЬНЫЕ РАЗРЫВЫ" w:history="1">
        <w:r>
          <w:rPr>
            <w:color w:val="0000FF"/>
          </w:rPr>
          <w:t>6</w:t>
        </w:r>
      </w:hyperlink>
      <w:r>
        <w:t xml:space="preserve"> настоящего документа.</w:t>
      </w:r>
    </w:p>
    <w:p w:rsidR="00E67C73" w:rsidRDefault="00E67C73" w:rsidP="00E67C73">
      <w:pPr>
        <w:pStyle w:val="ConsPlusNormal"/>
        <w:ind w:firstLine="540"/>
        <w:jc w:val="both"/>
      </w:pPr>
      <w:r>
        <w:t xml:space="preserve">2.8. Размер санитарного разрыва от населенного пункта до сельскохозяйственных полей, </w:t>
      </w:r>
      <w:r>
        <w:lastRenderedPageBreak/>
        <w:t>обрабатываемых пестицидами и агрохимикатами авиационным способом, должен составлять не менее 2000 м.</w:t>
      </w:r>
    </w:p>
    <w:p w:rsidR="00E67C73" w:rsidRDefault="00E67C73" w:rsidP="00E67C73">
      <w:pPr>
        <w:pStyle w:val="ConsPlusNormal"/>
        <w:ind w:firstLine="540"/>
        <w:jc w:val="both"/>
      </w:pPr>
      <w:r>
        <w:t>2.9.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E67C73" w:rsidRDefault="00E67C73" w:rsidP="00E67C73">
      <w:pPr>
        <w:pStyle w:val="ConsPlusNormal"/>
        <w:ind w:firstLine="540"/>
        <w:jc w:val="both"/>
      </w:pPr>
      <w:r>
        <w:t>2.10.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данными правилами.</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2.11. Размер санитарно-защитной зоны для предприятий III,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данными правилами.</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2.12. 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E67C73" w:rsidRDefault="00E67C73" w:rsidP="00E67C73">
      <w:pPr>
        <w:pStyle w:val="ConsPlusNormal"/>
        <w:jc w:val="both"/>
      </w:pPr>
      <w:r>
        <w:t>(п. 2.12 в ред. Изменения N 1, утв. Постановлением Главного государственного санитарного врача РФ от 10.04.2008 N 25)</w:t>
      </w:r>
    </w:p>
    <w:p w:rsidR="00E67C73" w:rsidRDefault="00E67C73" w:rsidP="00E67C73">
      <w:pPr>
        <w:pStyle w:val="ConsPlusNormal"/>
        <w:ind w:firstLine="540"/>
        <w:jc w:val="both"/>
      </w:pPr>
    </w:p>
    <w:p w:rsidR="00E67C73" w:rsidRDefault="00E67C73" w:rsidP="00E67C73">
      <w:pPr>
        <w:pStyle w:val="ConsPlusNormal"/>
        <w:jc w:val="center"/>
        <w:outlineLvl w:val="1"/>
      </w:pPr>
      <w:r>
        <w:t>III. Проектирование санитарно-защитных зон</w:t>
      </w:r>
    </w:p>
    <w:p w:rsidR="00E67C73" w:rsidRDefault="00E67C73" w:rsidP="00E67C73">
      <w:pPr>
        <w:pStyle w:val="ConsPlusNormal"/>
        <w:ind w:firstLine="540"/>
        <w:jc w:val="both"/>
      </w:pPr>
    </w:p>
    <w:p w:rsidR="00E67C73" w:rsidRDefault="00E67C73" w:rsidP="00E67C73">
      <w:pPr>
        <w:pStyle w:val="ConsPlusNormal"/>
        <w:ind w:firstLine="540"/>
        <w:jc w:val="both"/>
      </w:pPr>
      <w:r>
        <w:t>3.1.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E67C73" w:rsidRDefault="00E67C73" w:rsidP="00E67C73">
      <w:pPr>
        <w:pStyle w:val="ConsPlusNormal"/>
        <w:ind w:firstLine="540"/>
        <w:jc w:val="both"/>
      </w:pPr>
      <w: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Обоснование размеров санитарно-защитной зоны осуществляется в соответствии с требованиям, изложенными в настоящих правилах.</w:t>
      </w:r>
    </w:p>
    <w:p w:rsidR="00E67C73" w:rsidRDefault="00E67C73" w:rsidP="00E67C73">
      <w:pPr>
        <w:pStyle w:val="ConsPlusNormal"/>
        <w:ind w:firstLine="540"/>
        <w:jc w:val="both"/>
      </w:pPr>
      <w:r>
        <w:t>3.2. 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rsidR="00E67C73" w:rsidRDefault="00E67C73" w:rsidP="00E67C73">
      <w:pPr>
        <w:pStyle w:val="ConsPlusNormal"/>
        <w:ind w:firstLine="540"/>
        <w:jc w:val="both"/>
      </w:pPr>
      <w:r>
        <w:t>3.3.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E67C73" w:rsidRDefault="00E67C73" w:rsidP="00E67C73">
      <w:pPr>
        <w:pStyle w:val="ConsPlusNormal"/>
        <w:ind w:firstLine="540"/>
        <w:jc w:val="both"/>
      </w:pPr>
      <w:r>
        <w:t>3.4. 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E67C73" w:rsidRDefault="00E67C73" w:rsidP="00E67C73">
      <w:pPr>
        <w:pStyle w:val="ConsPlusNormal"/>
        <w:ind w:firstLine="540"/>
        <w:jc w:val="both"/>
      </w:pPr>
      <w:r>
        <w:t>От границы территории промплощадки:</w:t>
      </w:r>
    </w:p>
    <w:p w:rsidR="00E67C73" w:rsidRDefault="00E67C73" w:rsidP="00E67C73">
      <w:pPr>
        <w:pStyle w:val="ConsPlusNormal"/>
        <w:ind w:firstLine="540"/>
        <w:jc w:val="both"/>
      </w:pPr>
      <w:r>
        <w:t>- от организованных и неорганизованных источников при наличии технологического оборудования на открытых площадках;</w:t>
      </w:r>
    </w:p>
    <w:p w:rsidR="00E67C73" w:rsidRDefault="00E67C73" w:rsidP="00E67C73">
      <w:pPr>
        <w:pStyle w:val="ConsPlusNormal"/>
        <w:ind w:firstLine="540"/>
        <w:jc w:val="both"/>
      </w:pPr>
      <w:r>
        <w:t>- в случае организации производства с источниками, рассредоточенными по территории промплощадки;</w:t>
      </w:r>
    </w:p>
    <w:p w:rsidR="00E67C73" w:rsidRDefault="00E67C73" w:rsidP="00E67C73">
      <w:pPr>
        <w:pStyle w:val="ConsPlusNormal"/>
        <w:ind w:firstLine="540"/>
        <w:jc w:val="both"/>
      </w:pPr>
      <w:r>
        <w:t>- при наличии наземных и низких источников, холодных выбросов средней высоты.</w:t>
      </w:r>
    </w:p>
    <w:p w:rsidR="00E67C73" w:rsidRDefault="00E67C73" w:rsidP="00E67C73">
      <w:pPr>
        <w:pStyle w:val="ConsPlusNormal"/>
        <w:ind w:firstLine="540"/>
        <w:jc w:val="both"/>
      </w:pPr>
      <w:r>
        <w:t>От источников выбросов:</w:t>
      </w:r>
    </w:p>
    <w:p w:rsidR="00E67C73" w:rsidRDefault="00E67C73" w:rsidP="00E67C73">
      <w:pPr>
        <w:pStyle w:val="ConsPlusNormal"/>
        <w:ind w:firstLine="540"/>
        <w:jc w:val="both"/>
      </w:pPr>
      <w:r>
        <w:t>при наличии высоких, средних источников нагретых выбросов.</w:t>
      </w:r>
    </w:p>
    <w:p w:rsidR="00E67C73" w:rsidRDefault="00E67C73" w:rsidP="00E67C73">
      <w:pPr>
        <w:pStyle w:val="ConsPlusNormal"/>
        <w:ind w:firstLine="540"/>
        <w:jc w:val="both"/>
      </w:pPr>
      <w:r>
        <w:t xml:space="preserve">3.5.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w:t>
      </w:r>
      <w:r>
        <w:lastRenderedPageBreak/>
        <w:t>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E67C73" w:rsidRDefault="00E67C73" w:rsidP="00E67C73">
      <w:pPr>
        <w:pStyle w:val="ConsPlusNormal"/>
        <w:ind w:firstLine="540"/>
        <w:jc w:val="both"/>
      </w:pPr>
      <w:r>
        <w:t>3.6. В случае несовпадения размера расчетной санитарно-защитной зоны и полученной на основании оценки риска (для предприятий I -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rsidR="00E67C73" w:rsidRDefault="00E67C73" w:rsidP="00E67C73">
      <w:pPr>
        <w:pStyle w:val="ConsPlusNormal"/>
        <w:ind w:firstLine="540"/>
        <w:jc w:val="both"/>
      </w:pPr>
      <w:r>
        <w:t>3.7. Исключен с 1 декабря 2009 года. - Изменение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3.8.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E67C73" w:rsidRDefault="00E67C73" w:rsidP="00E67C73">
      <w:pPr>
        <w:pStyle w:val="ConsPlusNormal"/>
        <w:ind w:firstLine="540"/>
        <w:jc w:val="both"/>
      </w:pPr>
      <w:r>
        <w:t>3.9. Граница санитарно-защитной зоны на графических материалах (генплан города, схема территориального планирования и др.) за пределами промышленной площадки обозначается специальными информационными знаками.</w:t>
      </w:r>
    </w:p>
    <w:p w:rsidR="00E67C73" w:rsidRDefault="00E67C73" w:rsidP="00E67C73">
      <w:pPr>
        <w:pStyle w:val="ConsPlusNormal"/>
        <w:ind w:firstLine="540"/>
        <w:jc w:val="both"/>
      </w:pPr>
      <w:r>
        <w:t>3.10. В проекте санитарно-защитной зоны должны быть определены:</w:t>
      </w:r>
    </w:p>
    <w:p w:rsidR="00E67C73" w:rsidRDefault="00E67C73" w:rsidP="00E67C73">
      <w:pPr>
        <w:pStyle w:val="ConsPlusNormal"/>
        <w:ind w:firstLine="540"/>
        <w:jc w:val="both"/>
      </w:pPr>
      <w:r>
        <w:t>- размер и границы санитарно-защитной зоны;</w:t>
      </w:r>
    </w:p>
    <w:p w:rsidR="00E67C73" w:rsidRDefault="00E67C73" w:rsidP="00E67C73">
      <w:pPr>
        <w:pStyle w:val="ConsPlusNormal"/>
        <w:ind w:firstLine="540"/>
        <w:jc w:val="both"/>
      </w:pPr>
      <w:r>
        <w:t>- мероприятия по защите населения от воздействия выбросов вредных химических примесей в атмосферный воздух и физического воздействия;</w:t>
      </w:r>
    </w:p>
    <w:p w:rsidR="00E67C73" w:rsidRDefault="00E67C73" w:rsidP="00E67C73">
      <w:pPr>
        <w:pStyle w:val="ConsPlusNormal"/>
        <w:ind w:firstLine="540"/>
        <w:jc w:val="both"/>
      </w:pPr>
      <w:r>
        <w:t>- функциональное зонирование территории санитарно-защитной зоны и режим ее использования.</w:t>
      </w:r>
    </w:p>
    <w:p w:rsidR="00E67C73" w:rsidRDefault="00E67C73" w:rsidP="00E67C73">
      <w:pPr>
        <w:pStyle w:val="ConsPlusNormal"/>
        <w:ind w:firstLine="540"/>
        <w:jc w:val="both"/>
      </w:pPr>
      <w:r>
        <w:t>3.11. Проектная документация должна представляться в объеме, позволяющем дать оценку соответствия проектных решений санитарным нормам и правилам.</w:t>
      </w:r>
    </w:p>
    <w:p w:rsidR="00E67C73" w:rsidRDefault="00E67C73" w:rsidP="00E67C73">
      <w:pPr>
        <w:pStyle w:val="ConsPlusNormal"/>
        <w:ind w:firstLine="540"/>
        <w:jc w:val="both"/>
      </w:pPr>
      <w:r>
        <w:t>3.12. Размеры санитарно-защитной зоны для проектируемых, реконструируемых и действующих промышленных объектов и производств устанавливаются на основании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 с оценкой риска здоровью для промышленных объектов и производств I и II классов опасности (расчетная санитарно-защитная зона).</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3.13.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E67C73" w:rsidRDefault="00E67C73" w:rsidP="00E67C73">
      <w:pPr>
        <w:pStyle w:val="ConsPlusNormal"/>
        <w:ind w:firstLine="540"/>
        <w:jc w:val="both"/>
      </w:pPr>
      <w: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E67C73" w:rsidRDefault="00E67C73" w:rsidP="00E67C73">
      <w:pPr>
        <w:pStyle w:val="ConsPlusNormal"/>
        <w:ind w:firstLine="540"/>
        <w:jc w:val="both"/>
      </w:pPr>
      <w:r>
        <w:t>3.14. Реконструкция, техническое перевооружение промышленных объектов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E67C73" w:rsidRDefault="00E67C73" w:rsidP="00E67C73">
      <w:pPr>
        <w:pStyle w:val="ConsPlusNormal"/>
        <w:ind w:firstLine="540"/>
        <w:jc w:val="both"/>
      </w:pPr>
      <w:r>
        <w:t>3.15.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p w:rsidR="00E67C73" w:rsidRDefault="00E67C73" w:rsidP="00E67C73">
      <w:pPr>
        <w:pStyle w:val="ConsPlusNormal"/>
        <w:ind w:firstLine="540"/>
        <w:jc w:val="both"/>
      </w:pPr>
      <w:r>
        <w:t>3.16. Разрабатываемые в проектах строительства и реконструкции вновь применяемые технологические и технические решения должны быть обоснованы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p>
    <w:p w:rsidR="00E67C73" w:rsidRDefault="00E67C73" w:rsidP="00E67C73">
      <w:pPr>
        <w:pStyle w:val="ConsPlusNormal"/>
        <w:jc w:val="both"/>
      </w:pPr>
      <w:r>
        <w:lastRenderedPageBreak/>
        <w:t>(в ред. Изменения N 1, утв. Постановлением Главного государственного санитарного врача РФ от 10.04.2008 N 25)</w:t>
      </w:r>
    </w:p>
    <w:p w:rsidR="00E67C73" w:rsidRDefault="00E67C73" w:rsidP="00E67C73">
      <w:pPr>
        <w:pStyle w:val="ConsPlusNormal"/>
        <w:ind w:firstLine="540"/>
        <w:jc w:val="both"/>
      </w:pPr>
      <w:r>
        <w:t>3.17 - 3.18. Исключены с 1 декабря 2009 года. - Изменение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3.17. 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E67C73" w:rsidRDefault="00E67C73" w:rsidP="00E67C73">
      <w:pPr>
        <w:pStyle w:val="ConsPlusNormal"/>
        <w:ind w:firstLine="540"/>
        <w:jc w:val="both"/>
      </w:pPr>
      <w: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E67C73" w:rsidRDefault="00E67C73" w:rsidP="00E67C73">
      <w:pPr>
        <w:pStyle w:val="ConsPlusNormal"/>
        <w:ind w:firstLine="540"/>
        <w:jc w:val="both"/>
      </w:pPr>
      <w: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E67C73" w:rsidRDefault="00E67C73" w:rsidP="00E67C73">
      <w:pPr>
        <w:pStyle w:val="ConsPlusNormal"/>
        <w:jc w:val="both"/>
      </w:pPr>
      <w:r>
        <w:t>(п. 3.17 введен Изменениями и дополнениями N 3, утв. Постановлением Главного государственного санитарного врача РФ от 09.09.2010 N 122)</w:t>
      </w:r>
    </w:p>
    <w:p w:rsidR="00E67C73" w:rsidRDefault="00E67C73" w:rsidP="00E67C73">
      <w:pPr>
        <w:pStyle w:val="ConsPlusNormal"/>
        <w:ind w:firstLine="540"/>
        <w:jc w:val="both"/>
      </w:pPr>
    </w:p>
    <w:p w:rsidR="00E67C73" w:rsidRDefault="00E67C73" w:rsidP="00E67C73">
      <w:pPr>
        <w:pStyle w:val="ConsPlusNormal"/>
        <w:jc w:val="center"/>
        <w:outlineLvl w:val="1"/>
      </w:pPr>
      <w:r>
        <w:t>IV. Установление размеров санитарно-защитных зон</w:t>
      </w:r>
    </w:p>
    <w:p w:rsidR="00E67C73" w:rsidRDefault="00E67C73" w:rsidP="00E67C73">
      <w:pPr>
        <w:pStyle w:val="ConsPlusNormal"/>
        <w:jc w:val="center"/>
      </w:pPr>
    </w:p>
    <w:p w:rsidR="00E67C73" w:rsidRDefault="00E67C73" w:rsidP="00E67C73">
      <w:pPr>
        <w:pStyle w:val="ConsPlusNormal"/>
        <w:ind w:firstLine="540"/>
        <w:jc w:val="both"/>
      </w:pPr>
      <w:r>
        <w:t>4.1. 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E67C73" w:rsidRDefault="00E67C73" w:rsidP="00E67C73">
      <w:pPr>
        <w:pStyle w:val="ConsPlusNormal"/>
        <w:ind w:firstLine="540"/>
        <w:jc w:val="both"/>
      </w:pPr>
      <w:r>
        <w:t>4.2. 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E67C73" w:rsidRDefault="00E67C73" w:rsidP="00E67C73">
      <w:pPr>
        <w:pStyle w:val="ConsPlusNormal"/>
        <w:jc w:val="both"/>
      </w:pPr>
      <w:r>
        <w:t>(в ред. Изменения N 1, утв. Постановлением Главного государственного санитарного врача РФ от 10.04.2008 N 25)</w:t>
      </w:r>
    </w:p>
    <w:p w:rsidR="00E67C73" w:rsidRDefault="00E67C73" w:rsidP="00E67C73">
      <w:pPr>
        <w:pStyle w:val="ConsPlusNormal"/>
        <w:ind w:firstLine="540"/>
        <w:jc w:val="both"/>
      </w:pPr>
      <w:r>
        <w:t>- предварительного заключения Управления Роспотребнадзора по субъекту Российской Федерации;</w:t>
      </w:r>
    </w:p>
    <w:p w:rsidR="00E67C73" w:rsidRDefault="00E67C73" w:rsidP="00E67C73">
      <w:pPr>
        <w:pStyle w:val="ConsPlusNormal"/>
        <w:ind w:firstLine="540"/>
        <w:jc w:val="both"/>
      </w:pPr>
      <w:r>
        <w:t>- действующих санитарно-эпидемиологических правил и нормативов;</w:t>
      </w:r>
    </w:p>
    <w:p w:rsidR="00E67C73" w:rsidRDefault="00E67C73" w:rsidP="00E67C73">
      <w:pPr>
        <w:pStyle w:val="ConsPlusNormal"/>
        <w:ind w:firstLine="540"/>
        <w:jc w:val="both"/>
      </w:pPr>
      <w:r>
        <w:t>-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E67C73" w:rsidRDefault="00E67C73" w:rsidP="00E67C73">
      <w:pPr>
        <w:pStyle w:val="ConsPlusNormal"/>
        <w:ind w:firstLine="540"/>
        <w:jc w:val="both"/>
      </w:pPr>
      <w:r>
        <w:t>- 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E67C73" w:rsidRDefault="00E67C73" w:rsidP="00E67C73">
      <w:pPr>
        <w:pStyle w:val="ConsPlusNormal"/>
        <w:jc w:val="both"/>
      </w:pPr>
      <w:r>
        <w:t>(в ред. Изменений и дополнений N 3, утв. Постановлением Главного государственного санитарного врача РФ от 09.09.2010 N 122)</w:t>
      </w:r>
    </w:p>
    <w:p w:rsidR="00E67C73" w:rsidRDefault="00E67C73" w:rsidP="00E67C73">
      <w:pPr>
        <w:pStyle w:val="ConsPlusNormal"/>
        <w:ind w:firstLine="540"/>
        <w:jc w:val="both"/>
      </w:pPr>
      <w:r>
        <w:t>Исключить выполнение работ по оценке риска для здоровья населения для животноводческих и птицеводческих предприятий.</w:t>
      </w:r>
    </w:p>
    <w:p w:rsidR="00E67C73" w:rsidRDefault="00E67C73" w:rsidP="00E67C73">
      <w:pPr>
        <w:pStyle w:val="ConsPlusNormal"/>
        <w:jc w:val="both"/>
      </w:pPr>
      <w:r>
        <w:t>(абзац введен Изменениями и дополнениями N 3, утв. Постановлением Главного государственного санитарного врача РФ от 09.09.2010 N 122)</w:t>
      </w:r>
    </w:p>
    <w:p w:rsidR="00E67C73" w:rsidRDefault="00E67C73" w:rsidP="00E67C73">
      <w:pPr>
        <w:pStyle w:val="ConsPlusNormal"/>
        <w:ind w:firstLine="540"/>
        <w:jc w:val="both"/>
      </w:pPr>
      <w:r>
        <w:t>Исключить выполнение работ по оценке риска для здоровья населения для кладбищ;</w:t>
      </w:r>
    </w:p>
    <w:p w:rsidR="00E67C73" w:rsidRDefault="00E67C73" w:rsidP="00E67C73">
      <w:pPr>
        <w:pStyle w:val="ConsPlusNormal"/>
        <w:jc w:val="both"/>
      </w:pPr>
      <w:r>
        <w:t>(абзац введен Изменениями и дополнениями N 3, утв. Постановлением Главного государственного санитарного врача РФ от 09.09.2010 N 122)</w:t>
      </w:r>
    </w:p>
    <w:p w:rsidR="00E67C73" w:rsidRDefault="00E67C73" w:rsidP="00E67C73">
      <w:pPr>
        <w:pStyle w:val="ConsPlusNormal"/>
        <w:ind w:firstLine="540"/>
        <w:jc w:val="both"/>
      </w:pPr>
      <w:r>
        <w:t>абзац исключен. - Изменения и дополнения N 3, утв. Постановлением Главного государственного санитарного врача РФ от 09.09.2010 N 122.</w:t>
      </w:r>
    </w:p>
    <w:p w:rsidR="00E67C73" w:rsidRDefault="00E67C73" w:rsidP="00E67C73">
      <w:pPr>
        <w:pStyle w:val="ConsPlusNormal"/>
        <w:ind w:firstLine="540"/>
        <w:jc w:val="both"/>
      </w:pPr>
      <w:r>
        <w:lastRenderedPageBreak/>
        <w:t>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 а также данные производственного контроля.</w:t>
      </w:r>
    </w:p>
    <w:p w:rsidR="00E67C73" w:rsidRDefault="00E67C73" w:rsidP="00E67C73">
      <w:pPr>
        <w:pStyle w:val="ConsPlusNormal"/>
        <w:jc w:val="both"/>
      </w:pPr>
      <w:r>
        <w:t>(абзац введен Изменениями и дополнениями N 3, утв. Постановлением Главного государственного санитарного врача РФ от 09.09.2010 N 122)</w:t>
      </w:r>
    </w:p>
    <w:p w:rsidR="00E67C73" w:rsidRDefault="00E67C73" w:rsidP="00E67C73">
      <w:pPr>
        <w:pStyle w:val="ConsPlusNormal"/>
        <w:ind w:firstLine="540"/>
        <w:jc w:val="both"/>
      </w:pPr>
      <w:r>
        <w:t>4.3.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E67C73" w:rsidRDefault="00E67C73" w:rsidP="00E67C73">
      <w:pPr>
        <w:pStyle w:val="ConsPlusNormal"/>
        <w:jc w:val="both"/>
      </w:pPr>
      <w:r>
        <w:t>(в ред. Изменения N 1, утв. Постановлением Главного государственного санитарного врача РФ от 10.04.2008 N 25)</w:t>
      </w:r>
    </w:p>
    <w:p w:rsidR="00E67C73" w:rsidRDefault="00E67C73" w:rsidP="00E67C73">
      <w:pPr>
        <w:pStyle w:val="ConsPlusNormal"/>
        <w:ind w:firstLine="540"/>
        <w:jc w:val="both"/>
      </w:pPr>
      <w:r>
        <w:t>- действующих санитарно-эпидемиологических правил и нормативов;</w:t>
      </w:r>
    </w:p>
    <w:p w:rsidR="00E67C73" w:rsidRDefault="00E67C73" w:rsidP="00E67C73">
      <w:pPr>
        <w:pStyle w:val="ConsPlusNormal"/>
        <w:ind w:firstLine="540"/>
        <w:jc w:val="both"/>
      </w:pPr>
      <w:r>
        <w:t>-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E67C73" w:rsidRDefault="00E67C73" w:rsidP="00E67C73">
      <w:pPr>
        <w:pStyle w:val="ConsPlusNormal"/>
        <w:ind w:firstLine="540"/>
        <w:jc w:val="both"/>
      </w:pPr>
      <w:r>
        <w:t>абзац исключен. - Изменения и дополнения N 3, утв. Постановлением Главного государственного санитарного врача РФ от 09.09.2010 N 122.</w:t>
      </w:r>
    </w:p>
    <w:p w:rsidR="00E67C73" w:rsidRDefault="00E67C73" w:rsidP="00E67C73">
      <w:pPr>
        <w:pStyle w:val="ConsPlusNormal"/>
        <w:ind w:firstLine="540"/>
        <w:jc w:val="both"/>
      </w:pPr>
      <w:r>
        <w:t>4.4. Если при рассмотрении проекта санитарно-защитной зоны промышленные объекты и производства отнесены к более низкому, чем II, классу опасности, окончательное решение по установлению размера санитарно-защитной зоны может приниматься Главным государственным санитарным врачом субъекта Российской Федерации или его заместителем.</w:t>
      </w:r>
    </w:p>
    <w:p w:rsidR="00E67C73" w:rsidRDefault="00E67C73" w:rsidP="00E67C73">
      <w:pPr>
        <w:pStyle w:val="ConsPlusNormal"/>
        <w:ind w:firstLine="540"/>
        <w:jc w:val="both"/>
      </w:pPr>
      <w:r>
        <w:t>4.5. Размер санитарно-защитной зоны для действующих объектов может быть уменьшен при:</w:t>
      </w:r>
    </w:p>
    <w:p w:rsidR="00E67C73" w:rsidRDefault="00E67C73" w:rsidP="00E67C73">
      <w:pPr>
        <w:pStyle w:val="ConsPlusNormal"/>
        <w:ind w:firstLine="540"/>
        <w:jc w:val="both"/>
      </w:pPr>
      <w:r>
        <w:t>-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 для промышленных объектов и производств III, IV, V классов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E67C73" w:rsidRDefault="00E67C73" w:rsidP="00E67C73">
      <w:pPr>
        <w:pStyle w:val="ConsPlusNormal"/>
        <w:jc w:val="both"/>
      </w:pPr>
      <w:r>
        <w:t>(в ред. Изменения N 1, утв. Постановлением Главного государственного санитарного врача РФ от 10.04.2008 N 25)</w:t>
      </w:r>
    </w:p>
    <w:p w:rsidR="00E67C73" w:rsidRDefault="00E67C73" w:rsidP="00E67C73">
      <w:pPr>
        <w:pStyle w:val="ConsPlusNormal"/>
        <w:ind w:firstLine="540"/>
        <w:jc w:val="both"/>
      </w:pPr>
      <w:r>
        <w:t>- подтверждении измерениями уровней физического воздействия на атмосферный воздух на границе санитарно-защитной зоны до гигиенических нормативов и ниже;</w:t>
      </w:r>
    </w:p>
    <w:p w:rsidR="00E67C73" w:rsidRDefault="00E67C73" w:rsidP="00E67C73">
      <w:pPr>
        <w:pStyle w:val="ConsPlusNormal"/>
        <w:ind w:firstLine="540"/>
        <w:jc w:val="both"/>
      </w:pPr>
      <w:r>
        <w:t>- уменьшении мощности, изменении состава, перепрофилировании промышленных объектов и производств и связанном с этим изменении класса опасности;</w:t>
      </w:r>
    </w:p>
    <w:p w:rsidR="00E67C73" w:rsidRDefault="00E67C73" w:rsidP="00E67C73">
      <w:pPr>
        <w:pStyle w:val="ConsPlusNormal"/>
        <w:ind w:firstLine="540"/>
        <w:jc w:val="both"/>
      </w:pPr>
      <w:r>
        <w:t>- внедрении передовых технологических решений, эффективных очистных сооружений, направленных на сокращение уровней воздействия на среду обитания.</w:t>
      </w:r>
    </w:p>
    <w:p w:rsidR="00E67C73" w:rsidRDefault="00E67C73" w:rsidP="00E67C73">
      <w:pPr>
        <w:pStyle w:val="ConsPlusNormal"/>
        <w:ind w:firstLine="540"/>
        <w:jc w:val="both"/>
      </w:pPr>
      <w:r>
        <w:t>4.6. Размер санитарно-защитной зоны для проектируемых и действующих промышленных объектов и производств может быть увеличен по сравнению с классификацией, полученной расчетным путем и/или по результатам натурных наблюдений и измерений, для предприятий I и II класса опасности Главным государственным санитарным врачом Российской Федерации; для предприятий III, IV, V классов опасности по результатам натурных наблюдений и измерений Главным государственным санитарным врачом субъекта Российской Федерации или его заместителем.</w:t>
      </w:r>
    </w:p>
    <w:p w:rsidR="00E67C73" w:rsidRDefault="00E67C73" w:rsidP="00E67C73">
      <w:pPr>
        <w:pStyle w:val="ConsPlusNormal"/>
        <w:ind w:firstLine="540"/>
        <w:jc w:val="both"/>
      </w:pPr>
      <w:r>
        <w:t>4.7.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E67C73" w:rsidRDefault="00E67C73" w:rsidP="00E67C73">
      <w:pPr>
        <w:pStyle w:val="ConsPlusNormal"/>
        <w:ind w:firstLine="540"/>
        <w:jc w:val="both"/>
      </w:pPr>
      <w:bookmarkStart w:id="2" w:name="Par172"/>
      <w:bookmarkEnd w:id="2"/>
      <w:r>
        <w:t>4.8.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субъекта Российской Федерации или его заместителем.</w:t>
      </w:r>
    </w:p>
    <w:p w:rsidR="00E67C73" w:rsidRDefault="00E67C73" w:rsidP="00E67C73">
      <w:pPr>
        <w:pStyle w:val="ConsPlusNormal"/>
        <w:ind w:firstLine="540"/>
        <w:jc w:val="both"/>
      </w:pPr>
    </w:p>
    <w:p w:rsidR="00E67C73" w:rsidRDefault="00E67C73" w:rsidP="00E67C73">
      <w:pPr>
        <w:pStyle w:val="ConsPlusNormal"/>
        <w:jc w:val="center"/>
        <w:outlineLvl w:val="1"/>
      </w:pPr>
      <w:r>
        <w:t>V. Режим территории санитарно-защитной зоны</w:t>
      </w:r>
    </w:p>
    <w:p w:rsidR="00E67C73" w:rsidRDefault="00E67C73" w:rsidP="00E67C73">
      <w:pPr>
        <w:pStyle w:val="ConsPlusNormal"/>
        <w:jc w:val="center"/>
      </w:pPr>
    </w:p>
    <w:p w:rsidR="00E67C73" w:rsidRDefault="00E67C73" w:rsidP="00E67C73">
      <w:pPr>
        <w:pStyle w:val="ConsPlusNormal"/>
        <w:ind w:firstLine="540"/>
        <w:jc w:val="both"/>
      </w:pPr>
      <w:r>
        <w:t>5.1.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67C73" w:rsidRDefault="00E67C73" w:rsidP="00E67C73">
      <w:pPr>
        <w:pStyle w:val="ConsPlusNormal"/>
        <w:ind w:firstLine="540"/>
        <w:jc w:val="both"/>
      </w:pPr>
      <w:r>
        <w:t>5.2.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67C73" w:rsidRDefault="00E67C73" w:rsidP="00E67C73">
      <w:pPr>
        <w:pStyle w:val="ConsPlusNormal"/>
        <w:ind w:firstLine="540"/>
        <w:jc w:val="both"/>
      </w:pPr>
      <w:r>
        <w:t>5.3. Допускается размещать в границах санитарно-защитной зоны промышленного объекта или производства:</w:t>
      </w:r>
    </w:p>
    <w:p w:rsidR="00E67C73" w:rsidRDefault="00E67C73" w:rsidP="00E67C73">
      <w:pPr>
        <w:pStyle w:val="ConsPlusNormal"/>
        <w:jc w:val="both"/>
      </w:pPr>
      <w:r>
        <w:t>(в ред. Изменения N 1, утв. Постановлением Главного государственного санитарного врача РФ от 10.04.2008 N 25)</w:t>
      </w:r>
    </w:p>
    <w:p w:rsidR="00E67C73" w:rsidRDefault="00E67C73" w:rsidP="00E67C73">
      <w:pPr>
        <w:pStyle w:val="ConsPlusNormal"/>
        <w:ind w:firstLine="540"/>
        <w:jc w:val="both"/>
      </w:pPr>
      <w: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67C73" w:rsidRDefault="00E67C73" w:rsidP="00E67C73">
      <w:pPr>
        <w:pStyle w:val="ConsPlusNormal"/>
        <w:ind w:firstLine="540"/>
        <w:jc w:val="both"/>
      </w:pPr>
      <w:r>
        <w:t>5.4.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67C73" w:rsidRDefault="00E67C73" w:rsidP="00E67C73">
      <w:pPr>
        <w:pStyle w:val="ConsPlusNormal"/>
        <w:ind w:firstLine="540"/>
        <w:jc w:val="both"/>
      </w:pPr>
      <w:r>
        <w:t>5.5.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E67C73" w:rsidRDefault="00E67C73" w:rsidP="00E67C73">
      <w:pPr>
        <w:pStyle w:val="ConsPlusNormal"/>
        <w:ind w:firstLine="540"/>
        <w:jc w:val="both"/>
      </w:pPr>
      <w:r>
        <w:t>5.6.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67C73" w:rsidRDefault="00E67C73" w:rsidP="00E67C73">
      <w:pPr>
        <w:pStyle w:val="ConsPlusNormal"/>
        <w:ind w:firstLine="540"/>
        <w:jc w:val="both"/>
      </w:pPr>
    </w:p>
    <w:p w:rsidR="00E67C73" w:rsidRDefault="00E67C73" w:rsidP="00E67C73">
      <w:pPr>
        <w:pStyle w:val="ConsPlusNormal"/>
        <w:jc w:val="center"/>
        <w:outlineLvl w:val="1"/>
      </w:pPr>
      <w:r>
        <w:t>VI. Учет физических факторов воздействия на население</w:t>
      </w:r>
    </w:p>
    <w:p w:rsidR="00E67C73" w:rsidRDefault="00E67C73" w:rsidP="00E67C73">
      <w:pPr>
        <w:pStyle w:val="ConsPlusNormal"/>
        <w:jc w:val="center"/>
      </w:pPr>
      <w:r>
        <w:t>при установлении санитарно-защитных зон</w:t>
      </w:r>
    </w:p>
    <w:p w:rsidR="00E67C73" w:rsidRDefault="00E67C73" w:rsidP="00E67C73">
      <w:pPr>
        <w:pStyle w:val="ConsPlusNormal"/>
        <w:jc w:val="center"/>
      </w:pPr>
    </w:p>
    <w:p w:rsidR="00E67C73" w:rsidRDefault="00E67C73" w:rsidP="00E67C73">
      <w:pPr>
        <w:pStyle w:val="ConsPlusNormal"/>
        <w:ind w:firstLine="540"/>
        <w:jc w:val="both"/>
      </w:pPr>
      <w:r>
        <w:t>6.1.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электромагнитах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E67C73" w:rsidRDefault="00E67C73" w:rsidP="00E67C73">
      <w:pPr>
        <w:pStyle w:val="ConsPlusNormal"/>
        <w:ind w:firstLine="540"/>
        <w:jc w:val="both"/>
      </w:pPr>
      <w:r>
        <w:t>6.2.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E67C73" w:rsidRDefault="00E67C73" w:rsidP="00E67C73">
      <w:pPr>
        <w:pStyle w:val="ConsPlusNormal"/>
        <w:ind w:firstLine="540"/>
        <w:jc w:val="both"/>
      </w:pPr>
      <w:r>
        <w:t>6.3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E67C73" w:rsidRDefault="00E67C73" w:rsidP="00E67C73">
      <w:pPr>
        <w:pStyle w:val="ConsPlusNormal"/>
        <w:ind w:firstLine="540"/>
        <w:jc w:val="both"/>
      </w:pPr>
      <w:r>
        <w:t xml:space="preserve">Для вновь проектируемых ВЛ, а также зданий и сооружений допускается принимать границы </w:t>
      </w:r>
      <w:r>
        <w:lastRenderedPageBreak/>
        <w:t>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E67C73" w:rsidRDefault="00E67C73" w:rsidP="00E67C73">
      <w:pPr>
        <w:pStyle w:val="ConsPlusNormal"/>
        <w:ind w:firstLine="540"/>
        <w:jc w:val="both"/>
      </w:pPr>
      <w:r>
        <w:t>- 20 м - для ВЛ напряжением 330 кВ;</w:t>
      </w:r>
    </w:p>
    <w:p w:rsidR="00E67C73" w:rsidRDefault="00E67C73" w:rsidP="00E67C73">
      <w:pPr>
        <w:pStyle w:val="ConsPlusNormal"/>
        <w:ind w:firstLine="540"/>
        <w:jc w:val="both"/>
      </w:pPr>
      <w:r>
        <w:t>- 30 м - для ВЛ напряжением 500 кВ;</w:t>
      </w:r>
    </w:p>
    <w:p w:rsidR="00E67C73" w:rsidRDefault="00E67C73" w:rsidP="00E67C73">
      <w:pPr>
        <w:pStyle w:val="ConsPlusNormal"/>
        <w:ind w:firstLine="540"/>
        <w:jc w:val="both"/>
      </w:pPr>
      <w:r>
        <w:t>- 40 м - для ВЛ напряжением 750 кВ;</w:t>
      </w:r>
    </w:p>
    <w:p w:rsidR="00E67C73" w:rsidRDefault="00E67C73" w:rsidP="00E67C73">
      <w:pPr>
        <w:pStyle w:val="ConsPlusNormal"/>
        <w:ind w:firstLine="540"/>
        <w:jc w:val="both"/>
      </w:pPr>
      <w:r>
        <w:t>- 55 м - для ВЛ напряжением 1150 кВ.</w:t>
      </w:r>
    </w:p>
    <w:p w:rsidR="00E67C73" w:rsidRDefault="00E67C73" w:rsidP="00E67C73">
      <w:pPr>
        <w:pStyle w:val="ConsPlusNormal"/>
        <w:ind w:firstLine="540"/>
        <w:jc w:val="both"/>
      </w:pPr>
      <w: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E67C73" w:rsidRDefault="00E67C73" w:rsidP="00E67C73">
      <w:pPr>
        <w:pStyle w:val="ConsPlusNormal"/>
        <w:ind w:firstLine="540"/>
        <w:jc w:val="both"/>
      </w:pPr>
      <w:r>
        <w:t>6.4.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E67C73" w:rsidRDefault="00E67C73" w:rsidP="00E67C73">
      <w:pPr>
        <w:pStyle w:val="ConsPlusNormal"/>
        <w:jc w:val="center"/>
      </w:pPr>
    </w:p>
    <w:p w:rsidR="00E67C73" w:rsidRDefault="00E67C73" w:rsidP="00E67C73">
      <w:pPr>
        <w:pStyle w:val="ConsPlusNormal"/>
        <w:jc w:val="center"/>
        <w:outlineLvl w:val="1"/>
      </w:pPr>
      <w:bookmarkStart w:id="3" w:name="Par199"/>
      <w:bookmarkEnd w:id="3"/>
      <w:r>
        <w:t>VII. Санитарная классификация промышленных объектов</w:t>
      </w:r>
    </w:p>
    <w:p w:rsidR="00E67C73" w:rsidRDefault="00E67C73" w:rsidP="00E67C73">
      <w:pPr>
        <w:pStyle w:val="ConsPlusNormal"/>
        <w:jc w:val="center"/>
      </w:pPr>
      <w:r>
        <w:t>и производств тепловых электрических станций, складских</w:t>
      </w:r>
    </w:p>
    <w:p w:rsidR="00E67C73" w:rsidRDefault="00E67C73" w:rsidP="00E67C73">
      <w:pPr>
        <w:pStyle w:val="ConsPlusNormal"/>
        <w:jc w:val="center"/>
      </w:pPr>
      <w:r>
        <w:t>зданий и сооружений и размеры ориентировочных</w:t>
      </w:r>
    </w:p>
    <w:p w:rsidR="00E67C73" w:rsidRDefault="00E67C73" w:rsidP="00E67C73">
      <w:pPr>
        <w:pStyle w:val="ConsPlusNormal"/>
        <w:jc w:val="center"/>
      </w:pPr>
      <w:r>
        <w:t>санитарно-защитных зон для них</w:t>
      </w:r>
    </w:p>
    <w:p w:rsidR="00E67C73" w:rsidRDefault="00E67C73" w:rsidP="00E67C73">
      <w:pPr>
        <w:pStyle w:val="ConsPlusNormal"/>
        <w:jc w:val="center"/>
      </w:pPr>
    </w:p>
    <w:p w:rsidR="00E67C73" w:rsidRDefault="00E67C73" w:rsidP="00E67C73">
      <w:pPr>
        <w:pStyle w:val="ConsPlusNormal"/>
        <w:ind w:firstLine="540"/>
        <w:jc w:val="both"/>
      </w:pPr>
      <w: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 промышленные объекты и производства первого класса - 1000 м;</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 промышленные объекты и производства второго класса - 500 м;</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 промышленные объекты и производства третьего класса - 300 м;</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 промышленные объекты и производства четвертого класса - 100 м;</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r>
        <w:t>- промышленные объекты и производства пятого класса - 50 м.</w:t>
      </w:r>
    </w:p>
    <w:p w:rsidR="00E67C73" w:rsidRDefault="00E67C73" w:rsidP="00E67C73">
      <w:pPr>
        <w:pStyle w:val="ConsPlusNormal"/>
        <w:jc w:val="both"/>
      </w:pPr>
      <w:r>
        <w:t>(в ред. Изменения N 2, утв. Постановлением Главного государственного санитарного врача РФ от 06.10.2009 N 61)</w:t>
      </w:r>
    </w:p>
    <w:p w:rsidR="00E67C73" w:rsidRDefault="00E67C73" w:rsidP="00E67C73">
      <w:pPr>
        <w:pStyle w:val="ConsPlusNormal"/>
        <w:ind w:firstLine="540"/>
        <w:jc w:val="both"/>
      </w:pPr>
    </w:p>
    <w:p w:rsidR="00E67C73" w:rsidRDefault="00E67C73" w:rsidP="00E67C73">
      <w:pPr>
        <w:pStyle w:val="ConsPlusNormal"/>
        <w:jc w:val="center"/>
        <w:outlineLvl w:val="2"/>
      </w:pPr>
      <w:r>
        <w:t>7.1. Промышленные объекты и производства</w:t>
      </w:r>
    </w:p>
    <w:p w:rsidR="00E67C73" w:rsidRDefault="00E67C73" w:rsidP="00E67C73">
      <w:pPr>
        <w:pStyle w:val="ConsPlusNormal"/>
        <w:jc w:val="center"/>
      </w:pPr>
    </w:p>
    <w:p w:rsidR="00E67C73" w:rsidRDefault="00E67C73" w:rsidP="00E67C73">
      <w:pPr>
        <w:pStyle w:val="ConsPlusNormal"/>
        <w:jc w:val="center"/>
        <w:outlineLvl w:val="3"/>
      </w:pPr>
      <w:r>
        <w:t>7.1.1. Химические объекты и производства</w:t>
      </w:r>
    </w:p>
    <w:p w:rsidR="00E67C73" w:rsidRDefault="00E67C73" w:rsidP="00E67C73">
      <w:pPr>
        <w:pStyle w:val="ConsPlusNormal"/>
        <w:jc w:val="center"/>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Производство связанного азота (аммиака, азотной кислоты, азотно-туковых и других удобрений).</w:t>
      </w:r>
    </w:p>
    <w:p w:rsidR="00E67C73" w:rsidRDefault="00E67C73" w:rsidP="00E67C73">
      <w:pPr>
        <w:pStyle w:val="ConsPlusNormal"/>
        <w:ind w:firstLine="540"/>
        <w:jc w:val="both"/>
      </w:pPr>
      <w:r>
        <w:t>Комбинаты по производству аммиака, азотосодержащих соединений (мочевина, тиомочевина, гидразин и его производные, др.), азотно-туковых, фосфатных, концентрированных минеральных удобрений, азотной кислоты и др. требуют расширенной санитарно-защитной зоны, определяемой в соответствии с требованиями настоящего нормативного документа.</w:t>
      </w:r>
    </w:p>
    <w:p w:rsidR="00E67C73" w:rsidRDefault="00E67C73" w:rsidP="00E67C73">
      <w:pPr>
        <w:pStyle w:val="ConsPlusNormal"/>
        <w:ind w:firstLine="540"/>
        <w:jc w:val="both"/>
      </w:pPr>
      <w:r>
        <w:t>2. Производство продуктов и полупродуктов анилино-красочной промышленности бензольного и эфирного ряда - анилина, нитробензола, нитроанилина, алкилбензола, нитрохлорбензола, фенола, ацетона, хлорбензола и др.</w:t>
      </w:r>
    </w:p>
    <w:p w:rsidR="00E67C73" w:rsidRDefault="00E67C73" w:rsidP="00E67C73">
      <w:pPr>
        <w:pStyle w:val="ConsPlusNormal"/>
        <w:ind w:firstLine="540"/>
        <w:jc w:val="both"/>
      </w:pPr>
      <w:r>
        <w:lastRenderedPageBreak/>
        <w:t>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w:t>
      </w:r>
    </w:p>
    <w:p w:rsidR="00E67C73" w:rsidRDefault="00E67C73" w:rsidP="00E67C73">
      <w:pPr>
        <w:pStyle w:val="ConsPlusNormal"/>
        <w:ind w:firstLine="540"/>
        <w:jc w:val="both"/>
      </w:pPr>
      <w:r>
        <w:t>4. Производство целлюлозы и полуцеллюлозы по кислому сульфитному и бисульфитному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p w:rsidR="00E67C73" w:rsidRDefault="00E67C73" w:rsidP="00E67C73">
      <w:pPr>
        <w:pStyle w:val="ConsPlusNormal"/>
        <w:ind w:firstLine="540"/>
        <w:jc w:val="both"/>
      </w:pPr>
      <w:r>
        <w:t>5. Производство хлора электролитическим путем, полупродуктов и продуктов на основе хлора.</w:t>
      </w:r>
    </w:p>
    <w:p w:rsidR="00E67C73" w:rsidRDefault="00E67C73" w:rsidP="00E67C73">
      <w:pPr>
        <w:pStyle w:val="ConsPlusNormal"/>
        <w:ind w:firstLine="540"/>
        <w:jc w:val="both"/>
      </w:pPr>
      <w:r>
        <w:t>6. Производство редких металлов методом хлорирования (титаномагниевые, магниевые и др.).</w:t>
      </w:r>
    </w:p>
    <w:p w:rsidR="00E67C73" w:rsidRDefault="00E67C73" w:rsidP="00E67C73">
      <w:pPr>
        <w:pStyle w:val="ConsPlusNormal"/>
        <w:ind w:firstLine="540"/>
        <w:jc w:val="both"/>
      </w:pPr>
      <w:r>
        <w:t>7. Производство искусственных и синтетических волокон (вискозного, капронового, лавсана, нитрона и целлофана).</w:t>
      </w:r>
    </w:p>
    <w:p w:rsidR="00E67C73" w:rsidRDefault="00E67C73" w:rsidP="00E67C73">
      <w:pPr>
        <w:pStyle w:val="ConsPlusNormal"/>
        <w:ind w:firstLine="540"/>
        <w:jc w:val="both"/>
      </w:pPr>
      <w:r>
        <w:t>8. Производство диметилтерефталата.</w:t>
      </w:r>
    </w:p>
    <w:p w:rsidR="00E67C73" w:rsidRDefault="00E67C73" w:rsidP="00E67C73">
      <w:pPr>
        <w:pStyle w:val="ConsPlusNormal"/>
        <w:ind w:firstLine="540"/>
        <w:jc w:val="both"/>
      </w:pPr>
      <w:r>
        <w:t>9. Производство капролактама.</w:t>
      </w:r>
    </w:p>
    <w:p w:rsidR="00E67C73" w:rsidRDefault="00E67C73" w:rsidP="00E67C73">
      <w:pPr>
        <w:pStyle w:val="ConsPlusNormal"/>
        <w:ind w:firstLine="540"/>
        <w:jc w:val="both"/>
      </w:pPr>
      <w:r>
        <w:t>10. Производство сероуглерода.</w:t>
      </w:r>
    </w:p>
    <w:p w:rsidR="00E67C73" w:rsidRDefault="00E67C73" w:rsidP="00E67C73">
      <w:pPr>
        <w:pStyle w:val="ConsPlusNormal"/>
        <w:ind w:firstLine="540"/>
        <w:jc w:val="both"/>
      </w:pPr>
      <w:r>
        <w:t>11. Производство продуктов и полупродуктов для синтетических полимерных материалов.</w:t>
      </w:r>
    </w:p>
    <w:p w:rsidR="00E67C73" w:rsidRDefault="00E67C73" w:rsidP="00E67C73">
      <w:pPr>
        <w:pStyle w:val="ConsPlusNormal"/>
        <w:ind w:firstLine="540"/>
        <w:jc w:val="both"/>
      </w:pPr>
      <w:r>
        <w:t>12. Производство мышьяка и его соединений.</w:t>
      </w:r>
    </w:p>
    <w:p w:rsidR="00E67C73" w:rsidRDefault="00E67C73" w:rsidP="00E67C73">
      <w:pPr>
        <w:pStyle w:val="ConsPlusNormal"/>
        <w:ind w:firstLine="540"/>
        <w:jc w:val="both"/>
      </w:pPr>
      <w:r>
        <w:t>13. Производство по переработке нефти, попутного нефтяного и природного газа.</w:t>
      </w:r>
    </w:p>
    <w:p w:rsidR="00E67C73" w:rsidRDefault="00E67C73" w:rsidP="00E67C73">
      <w:pPr>
        <w:pStyle w:val="ConsPlusNormal"/>
        <w:ind w:firstLine="540"/>
        <w:jc w:val="both"/>
      </w:pPr>
      <w:r>
        <w:t>При переработке углеводородного сырья с содержанием соединений серы выше 1% (весовых) санитарно-защитная зона должна быть обоснованно увеличена.</w:t>
      </w:r>
    </w:p>
    <w:p w:rsidR="00E67C73" w:rsidRDefault="00E67C73" w:rsidP="00E67C73">
      <w:pPr>
        <w:pStyle w:val="ConsPlusNormal"/>
        <w:ind w:firstLine="540"/>
        <w:jc w:val="both"/>
      </w:pPr>
      <w:r>
        <w:t>14. Производство пикриновой кислоты.</w:t>
      </w:r>
    </w:p>
    <w:p w:rsidR="00E67C73" w:rsidRDefault="00E67C73" w:rsidP="00E67C73">
      <w:pPr>
        <w:pStyle w:val="ConsPlusNormal"/>
        <w:ind w:firstLine="540"/>
        <w:jc w:val="both"/>
      </w:pPr>
      <w:r>
        <w:t>15. Производство фтора, фтористого водорода, полупродуктов и продуктов на их основе (органических, неорганических).</w:t>
      </w:r>
    </w:p>
    <w:p w:rsidR="00E67C73" w:rsidRDefault="00E67C73" w:rsidP="00E67C73">
      <w:pPr>
        <w:pStyle w:val="ConsPlusNormal"/>
        <w:ind w:firstLine="540"/>
        <w:jc w:val="both"/>
      </w:pPr>
      <w:r>
        <w:t>16. Предприятия по переработке горючих сланцев.</w:t>
      </w:r>
    </w:p>
    <w:p w:rsidR="00E67C73" w:rsidRDefault="00E67C73" w:rsidP="00E67C73">
      <w:pPr>
        <w:pStyle w:val="ConsPlusNormal"/>
        <w:ind w:firstLine="540"/>
        <w:jc w:val="both"/>
      </w:pPr>
      <w:r>
        <w:t>17. Производство сажи.</w:t>
      </w:r>
    </w:p>
    <w:p w:rsidR="00E67C73" w:rsidRDefault="00E67C73" w:rsidP="00E67C73">
      <w:pPr>
        <w:pStyle w:val="ConsPlusNormal"/>
        <w:ind w:firstLine="540"/>
        <w:jc w:val="both"/>
      </w:pPr>
      <w:r>
        <w:t>18. Производство фосфора (желтого, красного) и фосфорорганических соединений (тиофоса, карбофоса, меркаптофоса и др.).</w:t>
      </w:r>
    </w:p>
    <w:p w:rsidR="00E67C73" w:rsidRDefault="00E67C73" w:rsidP="00E67C73">
      <w:pPr>
        <w:pStyle w:val="ConsPlusNormal"/>
        <w:ind w:firstLine="540"/>
        <w:jc w:val="both"/>
      </w:pPr>
      <w:r>
        <w:t>19. Производство суперфосфатных удобрений.</w:t>
      </w:r>
    </w:p>
    <w:p w:rsidR="00E67C73" w:rsidRDefault="00E67C73" w:rsidP="00E67C73">
      <w:pPr>
        <w:pStyle w:val="ConsPlusNormal"/>
        <w:ind w:firstLine="540"/>
        <w:jc w:val="both"/>
      </w:pPr>
      <w:r>
        <w:t>20. Производство карбида кальция, ацетилена из карбида кальция и производных на основе ацетилена.</w:t>
      </w:r>
    </w:p>
    <w:p w:rsidR="00E67C73" w:rsidRDefault="00E67C73" w:rsidP="00E67C73">
      <w:pPr>
        <w:pStyle w:val="ConsPlusNormal"/>
        <w:ind w:firstLine="540"/>
        <w:jc w:val="both"/>
      </w:pPr>
      <w:r>
        <w:t>21. Производство искусственного и синтетического каучука.</w:t>
      </w:r>
    </w:p>
    <w:p w:rsidR="00E67C73" w:rsidRDefault="00E67C73" w:rsidP="00E67C73">
      <w:pPr>
        <w:pStyle w:val="ConsPlusNormal"/>
        <w:ind w:firstLine="540"/>
        <w:jc w:val="both"/>
      </w:pPr>
      <w:r>
        <w:t>22. Производство синильной кислоты, органических полупродуктов и продуктов на ее основе (ацетонциангидрина, этиленциангидрина, эфиров метакриловой и акриловой кислот, диизоцианатов и пр.); производство цианистых солей (калия, натрия, меди и др.), цианплава, дицианамида, цианамида кальция.</w:t>
      </w:r>
    </w:p>
    <w:p w:rsidR="00E67C73" w:rsidRDefault="00E67C73" w:rsidP="00E67C73">
      <w:pPr>
        <w:pStyle w:val="ConsPlusNormal"/>
        <w:ind w:firstLine="540"/>
        <w:jc w:val="both"/>
      </w:pPr>
      <w:r>
        <w:t>23. Производство ацетилена из углеводородных газов и продуктов на его основе.</w:t>
      </w:r>
    </w:p>
    <w:p w:rsidR="00E67C73" w:rsidRDefault="00E67C73" w:rsidP="00E67C73">
      <w:pPr>
        <w:pStyle w:val="ConsPlusNormal"/>
        <w:ind w:firstLine="540"/>
        <w:jc w:val="both"/>
      </w:pPr>
      <w:r>
        <w:t>24. Производство синтетических химико-фармацевтических и лекарственных препаратов.</w:t>
      </w:r>
    </w:p>
    <w:p w:rsidR="00E67C73" w:rsidRDefault="00E67C73" w:rsidP="00E67C73">
      <w:pPr>
        <w:pStyle w:val="ConsPlusNormal"/>
        <w:ind w:firstLine="540"/>
        <w:jc w:val="both"/>
      </w:pPr>
      <w:r>
        <w:t>25. Производство синтетических жирных кислот, высших жирных спиртов прямым окислением кислородом.</w:t>
      </w:r>
    </w:p>
    <w:p w:rsidR="00E67C73" w:rsidRDefault="00E67C73" w:rsidP="00E67C73">
      <w:pPr>
        <w:pStyle w:val="ConsPlusNormal"/>
        <w:ind w:firstLine="540"/>
        <w:jc w:val="both"/>
      </w:pPr>
      <w:r>
        <w:t>26. Производство меркаптанов, централизованные установки одорирования газа меркаптанами, склады одоранта.</w:t>
      </w:r>
    </w:p>
    <w:p w:rsidR="00E67C73" w:rsidRDefault="00E67C73" w:rsidP="00E67C73">
      <w:pPr>
        <w:pStyle w:val="ConsPlusNormal"/>
        <w:ind w:firstLine="540"/>
        <w:jc w:val="both"/>
      </w:pPr>
      <w:r>
        <w:t>27. Производство хрома, хромового ангидрида и солей на их основе.</w:t>
      </w:r>
    </w:p>
    <w:p w:rsidR="00E67C73" w:rsidRDefault="00E67C73" w:rsidP="00E67C73">
      <w:pPr>
        <w:pStyle w:val="ConsPlusNormal"/>
        <w:ind w:firstLine="540"/>
        <w:jc w:val="both"/>
      </w:pPr>
      <w:r>
        <w:t>28. Производство сложных эфиров.</w:t>
      </w:r>
    </w:p>
    <w:p w:rsidR="00E67C73" w:rsidRDefault="00E67C73" w:rsidP="00E67C73">
      <w:pPr>
        <w:pStyle w:val="ConsPlusNormal"/>
        <w:ind w:firstLine="540"/>
        <w:jc w:val="both"/>
      </w:pPr>
      <w:r>
        <w:t>29. Производство фенолформальдегидных, полиэфирных, эпоксидных и других искусственных смол.</w:t>
      </w:r>
    </w:p>
    <w:p w:rsidR="00E67C73" w:rsidRDefault="00E67C73" w:rsidP="00E67C73">
      <w:pPr>
        <w:pStyle w:val="ConsPlusNormal"/>
        <w:ind w:firstLine="540"/>
        <w:jc w:val="both"/>
      </w:pPr>
      <w:r>
        <w:t>30. Производство метионина.</w:t>
      </w:r>
    </w:p>
    <w:p w:rsidR="00E67C73" w:rsidRDefault="00E67C73" w:rsidP="00E67C73">
      <w:pPr>
        <w:pStyle w:val="ConsPlusNormal"/>
        <w:ind w:firstLine="540"/>
        <w:jc w:val="both"/>
      </w:pPr>
      <w:r>
        <w:t>31. Производство карбонилов металлов.</w:t>
      </w:r>
    </w:p>
    <w:p w:rsidR="00E67C73" w:rsidRDefault="00E67C73" w:rsidP="00E67C73">
      <w:pPr>
        <w:pStyle w:val="ConsPlusNormal"/>
        <w:ind w:firstLine="540"/>
        <w:jc w:val="both"/>
      </w:pPr>
      <w:r>
        <w:t>32. Производство битума и других продуктов из остатков перегона каменноугольного дегтя, нефти, хвои (гудрона, полугудрона и пр.).</w:t>
      </w:r>
    </w:p>
    <w:p w:rsidR="00E67C73" w:rsidRDefault="00E67C73" w:rsidP="00E67C73">
      <w:pPr>
        <w:pStyle w:val="ConsPlusNormal"/>
        <w:ind w:firstLine="540"/>
        <w:jc w:val="both"/>
      </w:pPr>
      <w:r>
        <w:t>33. Производство бериллия.</w:t>
      </w:r>
    </w:p>
    <w:p w:rsidR="00E67C73" w:rsidRDefault="00E67C73" w:rsidP="00E67C73">
      <w:pPr>
        <w:pStyle w:val="ConsPlusNormal"/>
        <w:ind w:firstLine="540"/>
        <w:jc w:val="both"/>
      </w:pPr>
      <w:r>
        <w:t>34. Производство синтетических спиртов (бутилового, пропилового, изопропилового, амилового).</w:t>
      </w:r>
    </w:p>
    <w:p w:rsidR="00E67C73" w:rsidRDefault="00E67C73" w:rsidP="00E67C73">
      <w:pPr>
        <w:pStyle w:val="ConsPlusNormal"/>
        <w:ind w:firstLine="540"/>
        <w:jc w:val="both"/>
      </w:pPr>
      <w:r>
        <w:t>35. Промышленный объект по гидрометаллургии вольфрама, молибдена, кобальта.</w:t>
      </w:r>
    </w:p>
    <w:p w:rsidR="00E67C73" w:rsidRDefault="00E67C73" w:rsidP="00E67C73">
      <w:pPr>
        <w:pStyle w:val="ConsPlusNormal"/>
        <w:ind w:firstLine="540"/>
        <w:jc w:val="both"/>
      </w:pPr>
      <w:r>
        <w:t>36. Производство кормовых аминокислот (кормового лизина, премиксов).</w:t>
      </w:r>
    </w:p>
    <w:p w:rsidR="00E67C73" w:rsidRDefault="00E67C73" w:rsidP="00E67C73">
      <w:pPr>
        <w:pStyle w:val="ConsPlusNormal"/>
        <w:ind w:firstLine="540"/>
        <w:jc w:val="both"/>
      </w:pPr>
      <w:r>
        <w:t>37. Производство пестицидов.</w:t>
      </w:r>
    </w:p>
    <w:p w:rsidR="00E67C73" w:rsidRDefault="00E67C73" w:rsidP="00E67C73">
      <w:pPr>
        <w:pStyle w:val="ConsPlusNormal"/>
        <w:ind w:firstLine="540"/>
        <w:jc w:val="both"/>
      </w:pPr>
      <w:r>
        <w:t>38. Производство боеприпасов, взрывчатых веществ, склады и полигоны.</w:t>
      </w:r>
    </w:p>
    <w:p w:rsidR="00E67C73" w:rsidRDefault="00E67C73" w:rsidP="00E67C73">
      <w:pPr>
        <w:pStyle w:val="ConsPlusNormal"/>
        <w:ind w:firstLine="540"/>
        <w:jc w:val="both"/>
      </w:pPr>
      <w:r>
        <w:t>39. Производство алифатических аминов (моно-ди-три-метиламины, диэтил-триэтиламины и др.) и продуктов на их газификации угля.</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Производство брома, полупродуктов и продуктов на его основе (органических, неорганических).</w:t>
      </w:r>
    </w:p>
    <w:p w:rsidR="00E67C73" w:rsidRDefault="00E67C73" w:rsidP="00E67C73">
      <w:pPr>
        <w:pStyle w:val="ConsPlusNormal"/>
        <w:ind w:firstLine="540"/>
        <w:jc w:val="both"/>
      </w:pPr>
      <w:r>
        <w:t>2. Производство газов (светильного, водяного, генераторного, нефтяного).</w:t>
      </w:r>
    </w:p>
    <w:p w:rsidR="00E67C73" w:rsidRDefault="00E67C73" w:rsidP="00E67C73">
      <w:pPr>
        <w:pStyle w:val="ConsPlusNormal"/>
        <w:ind w:firstLine="540"/>
        <w:jc w:val="both"/>
      </w:pPr>
      <w:r>
        <w:t>3. Станции подземной газификации угля.</w:t>
      </w:r>
    </w:p>
    <w:p w:rsidR="00E67C73" w:rsidRDefault="00E67C73" w:rsidP="00E67C73">
      <w:pPr>
        <w:pStyle w:val="ConsPlusNormal"/>
        <w:ind w:firstLine="540"/>
        <w:jc w:val="both"/>
      </w:pPr>
      <w:r>
        <w:t xml:space="preserve">4. Производство органических растворителей и масел (бензола, толуола, ксилола, нафтола, крезола, </w:t>
      </w:r>
      <w:r>
        <w:lastRenderedPageBreak/>
        <w:t>антрацена, фенантрена, акридина, карбозола и др.).</w:t>
      </w:r>
    </w:p>
    <w:p w:rsidR="00E67C73" w:rsidRDefault="00E67C73" w:rsidP="00E67C73">
      <w:pPr>
        <w:pStyle w:val="ConsPlusNormal"/>
        <w:ind w:firstLine="540"/>
        <w:jc w:val="both"/>
      </w:pPr>
      <w:r>
        <w:t>5. Производство по переработке каменного угля и продуктов на его основе (каменноугольного пека, смол и др.).</w:t>
      </w:r>
    </w:p>
    <w:p w:rsidR="00E67C73" w:rsidRDefault="00E67C73" w:rsidP="00E67C73">
      <w:pPr>
        <w:pStyle w:val="ConsPlusNormal"/>
        <w:ind w:firstLine="540"/>
        <w:jc w:val="both"/>
      </w:pPr>
      <w:r>
        <w:t>6. Производство по химической переработке торфа.</w:t>
      </w:r>
    </w:p>
    <w:p w:rsidR="00E67C73" w:rsidRDefault="00E67C73" w:rsidP="00E67C73">
      <w:pPr>
        <w:pStyle w:val="ConsPlusNormal"/>
        <w:ind w:firstLine="540"/>
        <w:jc w:val="both"/>
      </w:pPr>
      <w:r>
        <w:t>7. Производство серной кислоты, олеума, сернистого газа.</w:t>
      </w:r>
    </w:p>
    <w:p w:rsidR="00E67C73" w:rsidRDefault="00E67C73" w:rsidP="00E67C73">
      <w:pPr>
        <w:pStyle w:val="ConsPlusNormal"/>
        <w:ind w:firstLine="540"/>
        <w:jc w:val="both"/>
      </w:pPr>
      <w:r>
        <w:t>8. Производство соляной кислоты.</w:t>
      </w:r>
    </w:p>
    <w:p w:rsidR="00E67C73" w:rsidRDefault="00E67C73" w:rsidP="00E67C73">
      <w:pPr>
        <w:pStyle w:val="ConsPlusNormal"/>
        <w:ind w:firstLine="540"/>
        <w:jc w:val="both"/>
      </w:pPr>
      <w:r>
        <w:t>9. Производство синтетического этилового спирта по сернокислотному способу или способу прямой гидратации.</w:t>
      </w:r>
    </w:p>
    <w:p w:rsidR="00E67C73" w:rsidRDefault="00E67C73" w:rsidP="00E67C73">
      <w:pPr>
        <w:pStyle w:val="ConsPlusNormal"/>
        <w:ind w:firstLine="540"/>
        <w:jc w:val="both"/>
      </w:pPr>
      <w:r>
        <w:t>10. Производство фосгена и продуктов на его основе (парофоров и др.).</w:t>
      </w:r>
    </w:p>
    <w:p w:rsidR="00E67C73" w:rsidRDefault="00E67C73" w:rsidP="00E67C73">
      <w:pPr>
        <w:pStyle w:val="ConsPlusNormal"/>
        <w:ind w:firstLine="540"/>
        <w:jc w:val="both"/>
      </w:pPr>
      <w:r>
        <w:t>11. Производство кислот: аминоэнантовой, аминоундекановой, аминопеларгоновой, тиодивалериановой, изофталевой.</w:t>
      </w:r>
    </w:p>
    <w:p w:rsidR="00E67C73" w:rsidRDefault="00E67C73" w:rsidP="00E67C73">
      <w:pPr>
        <w:pStyle w:val="ConsPlusNormal"/>
        <w:ind w:firstLine="540"/>
        <w:jc w:val="both"/>
      </w:pPr>
      <w:r>
        <w:t>12. Производство нитрита натрия, тионилхлорида, углеаммонийных солей, аммония углекислого.</w:t>
      </w:r>
    </w:p>
    <w:p w:rsidR="00E67C73" w:rsidRDefault="00E67C73" w:rsidP="00E67C73">
      <w:pPr>
        <w:pStyle w:val="ConsPlusNormal"/>
        <w:ind w:firstLine="540"/>
        <w:jc w:val="both"/>
      </w:pPr>
      <w:r>
        <w:t>13. Производство диметилформамида.</w:t>
      </w:r>
    </w:p>
    <w:p w:rsidR="00E67C73" w:rsidRDefault="00E67C73" w:rsidP="00E67C73">
      <w:pPr>
        <w:pStyle w:val="ConsPlusNormal"/>
        <w:ind w:firstLine="540"/>
        <w:jc w:val="both"/>
      </w:pPr>
      <w:r>
        <w:t>14. Производство этиловой жидкости.</w:t>
      </w:r>
    </w:p>
    <w:p w:rsidR="00E67C73" w:rsidRDefault="00E67C73" w:rsidP="00E67C73">
      <w:pPr>
        <w:pStyle w:val="ConsPlusNormal"/>
        <w:ind w:firstLine="540"/>
        <w:jc w:val="both"/>
      </w:pPr>
      <w:r>
        <w:t>15. Производство катализаторов.</w:t>
      </w:r>
    </w:p>
    <w:p w:rsidR="00E67C73" w:rsidRDefault="00E67C73" w:rsidP="00E67C73">
      <w:pPr>
        <w:pStyle w:val="ConsPlusNormal"/>
        <w:ind w:firstLine="540"/>
        <w:jc w:val="both"/>
      </w:pPr>
      <w:r>
        <w:t>16. Производство сернистых органических красителей.</w:t>
      </w:r>
    </w:p>
    <w:p w:rsidR="00E67C73" w:rsidRDefault="00E67C73" w:rsidP="00E67C73">
      <w:pPr>
        <w:pStyle w:val="ConsPlusNormal"/>
        <w:ind w:firstLine="540"/>
        <w:jc w:val="both"/>
      </w:pPr>
      <w:r>
        <w:t>17. Производство калийных солей.</w:t>
      </w:r>
    </w:p>
    <w:p w:rsidR="00E67C73" w:rsidRDefault="00E67C73" w:rsidP="00E67C73">
      <w:pPr>
        <w:pStyle w:val="ConsPlusNormal"/>
        <w:ind w:firstLine="540"/>
        <w:jc w:val="both"/>
      </w:pPr>
      <w:r>
        <w:t>18. Производство искусственной кожи с применением летучих органических растворителей.</w:t>
      </w:r>
    </w:p>
    <w:p w:rsidR="00E67C73" w:rsidRDefault="00E67C73" w:rsidP="00E67C73">
      <w:pPr>
        <w:pStyle w:val="ConsPlusNormal"/>
        <w:ind w:firstLine="540"/>
        <w:jc w:val="both"/>
      </w:pPr>
      <w:r>
        <w:t>19. Производство кубовых красителей всех классов азотолов и азоаминов.</w:t>
      </w:r>
    </w:p>
    <w:p w:rsidR="00E67C73" w:rsidRDefault="00E67C73" w:rsidP="00E67C73">
      <w:pPr>
        <w:pStyle w:val="ConsPlusNormal"/>
        <w:ind w:firstLine="540"/>
        <w:jc w:val="both"/>
      </w:pPr>
      <w:r>
        <w:t>20. Производство окиси этилена, окиси пропилена, полиэтилена, полипропилена.</w:t>
      </w:r>
    </w:p>
    <w:p w:rsidR="00E67C73" w:rsidRDefault="00E67C73" w:rsidP="00E67C73">
      <w:pPr>
        <w:pStyle w:val="ConsPlusNormal"/>
        <w:ind w:firstLine="540"/>
        <w:jc w:val="both"/>
      </w:pPr>
      <w:r>
        <w:t>21.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p>
    <w:p w:rsidR="00E67C73" w:rsidRDefault="00E67C73" w:rsidP="00E67C73">
      <w:pPr>
        <w:pStyle w:val="ConsPlusNormal"/>
        <w:ind w:firstLine="540"/>
        <w:jc w:val="both"/>
      </w:pPr>
      <w:r>
        <w:t>22. Производство пластификаторов.</w:t>
      </w:r>
    </w:p>
    <w:p w:rsidR="00E67C73" w:rsidRDefault="00E67C73" w:rsidP="00E67C73">
      <w:pPr>
        <w:pStyle w:val="ConsPlusNormal"/>
        <w:ind w:firstLine="540"/>
        <w:jc w:val="both"/>
      </w:pPr>
      <w:r>
        <w:t>23. Производство пластмасс на основе хлорвинила.</w:t>
      </w:r>
    </w:p>
    <w:p w:rsidR="00E67C73" w:rsidRDefault="00E67C73" w:rsidP="00E67C73">
      <w:pPr>
        <w:pStyle w:val="ConsPlusNormal"/>
        <w:ind w:firstLine="540"/>
        <w:jc w:val="both"/>
      </w:pPr>
      <w:r>
        <w:t>24. Пункты очистки, промывки и пропарки цистерн (при перевозке нефти и нефтепродуктов).</w:t>
      </w:r>
    </w:p>
    <w:p w:rsidR="00E67C73" w:rsidRDefault="00E67C73" w:rsidP="00E67C73">
      <w:pPr>
        <w:pStyle w:val="ConsPlusNormal"/>
        <w:ind w:firstLine="540"/>
        <w:jc w:val="both"/>
      </w:pPr>
      <w:r>
        <w:t>25. Производство синтетических моющих средств.</w:t>
      </w:r>
    </w:p>
    <w:p w:rsidR="00E67C73" w:rsidRDefault="00E67C73" w:rsidP="00E67C73">
      <w:pPr>
        <w:pStyle w:val="ConsPlusNormal"/>
        <w:ind w:firstLine="540"/>
        <w:jc w:val="both"/>
      </w:pPr>
      <w:r>
        <w:t>26. Производство продуктов бытовой химии при наличии производства исходных продуктов.</w:t>
      </w:r>
    </w:p>
    <w:p w:rsidR="00E67C73" w:rsidRDefault="00E67C73" w:rsidP="00E67C73">
      <w:pPr>
        <w:pStyle w:val="ConsPlusNormal"/>
        <w:ind w:firstLine="540"/>
        <w:jc w:val="both"/>
      </w:pPr>
      <w:r>
        <w:t>27. Производство бора и его соединений.</w:t>
      </w:r>
    </w:p>
    <w:p w:rsidR="00E67C73" w:rsidRDefault="00E67C73" w:rsidP="00E67C73">
      <w:pPr>
        <w:pStyle w:val="ConsPlusNormal"/>
        <w:ind w:firstLine="540"/>
        <w:jc w:val="both"/>
      </w:pPr>
      <w:r>
        <w:t>28. Производство парафина.</w:t>
      </w:r>
    </w:p>
    <w:p w:rsidR="00E67C73" w:rsidRDefault="00E67C73" w:rsidP="00E67C73">
      <w:pPr>
        <w:pStyle w:val="ConsPlusNormal"/>
        <w:ind w:firstLine="540"/>
        <w:jc w:val="both"/>
      </w:pPr>
      <w:r>
        <w:t>29. Производство дегтя, жидких и летучих погонов из древесины, метилового спирта, уксусной кислоты, скипидара, терпетинных масел, ацетона, креозота.</w:t>
      </w:r>
    </w:p>
    <w:p w:rsidR="00E67C73" w:rsidRDefault="00E67C73" w:rsidP="00E67C73">
      <w:pPr>
        <w:pStyle w:val="ConsPlusNormal"/>
        <w:ind w:firstLine="540"/>
        <w:jc w:val="both"/>
      </w:pPr>
      <w:r>
        <w:t>30. Производство уксусной кислоты.</w:t>
      </w:r>
    </w:p>
    <w:p w:rsidR="00E67C73" w:rsidRDefault="00E67C73" w:rsidP="00E67C73">
      <w:pPr>
        <w:pStyle w:val="ConsPlusNormal"/>
        <w:ind w:firstLine="540"/>
        <w:jc w:val="both"/>
      </w:pPr>
      <w:r>
        <w:t>31. Производство ацетилцеллюлозы с сырьевыми производствами уксусной кислоты и уксусного ангидрида.</w:t>
      </w:r>
    </w:p>
    <w:p w:rsidR="00E67C73" w:rsidRDefault="00E67C73" w:rsidP="00E67C73">
      <w:pPr>
        <w:pStyle w:val="ConsPlusNormal"/>
        <w:ind w:firstLine="540"/>
        <w:jc w:val="both"/>
      </w:pPr>
      <w:r>
        <w:t>32. Гидролизное производство на основе переработки растительного сырья пентозансоединениями.</w:t>
      </w:r>
    </w:p>
    <w:p w:rsidR="00E67C73" w:rsidRDefault="00E67C73" w:rsidP="00E67C73">
      <w:pPr>
        <w:pStyle w:val="ConsPlusNormal"/>
        <w:ind w:firstLine="540"/>
        <w:jc w:val="both"/>
      </w:pPr>
      <w:r>
        <w:t>33.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(уксусной, масляной и др.), метилпирролидона, поливинилпирролидона, пентаэритрита, уротропина, формальдегида.</w:t>
      </w:r>
    </w:p>
    <w:p w:rsidR="00E67C73" w:rsidRDefault="00E67C73" w:rsidP="00E67C73">
      <w:pPr>
        <w:pStyle w:val="ConsPlusNormal"/>
        <w:ind w:firstLine="540"/>
        <w:jc w:val="both"/>
      </w:pPr>
      <w:r>
        <w:t>34. Производство капроновой и лавсановой ткани.</w:t>
      </w:r>
    </w:p>
    <w:p w:rsidR="00E67C73" w:rsidRDefault="00E67C73" w:rsidP="00E67C73">
      <w:pPr>
        <w:pStyle w:val="ConsPlusNormal"/>
        <w:ind w:firstLine="540"/>
        <w:jc w:val="both"/>
      </w:pPr>
      <w:r>
        <w:t>35.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1000 м3.</w:t>
      </w:r>
    </w:p>
    <w:p w:rsidR="00E67C73" w:rsidRDefault="00E67C73" w:rsidP="00E67C73">
      <w:pPr>
        <w:pStyle w:val="ConsPlusNormal"/>
        <w:jc w:val="both"/>
      </w:pPr>
      <w:r>
        <w:t>(пп. 35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1. Производство ниобия.</w:t>
      </w:r>
    </w:p>
    <w:p w:rsidR="00E67C73" w:rsidRDefault="00E67C73" w:rsidP="00E67C73">
      <w:pPr>
        <w:pStyle w:val="ConsPlusNormal"/>
        <w:ind w:firstLine="540"/>
        <w:jc w:val="both"/>
      </w:pPr>
      <w:r>
        <w:t>2. Производство тантала.</w:t>
      </w:r>
    </w:p>
    <w:p w:rsidR="00E67C73" w:rsidRDefault="00E67C73" w:rsidP="00E67C73">
      <w:pPr>
        <w:pStyle w:val="ConsPlusNormal"/>
        <w:ind w:firstLine="540"/>
        <w:jc w:val="both"/>
      </w:pPr>
      <w:r>
        <w:t>3. Производство кальцинированной соды по аммиачному способу.</w:t>
      </w:r>
    </w:p>
    <w:p w:rsidR="00E67C73" w:rsidRDefault="00E67C73" w:rsidP="00E67C73">
      <w:pPr>
        <w:pStyle w:val="ConsPlusNormal"/>
        <w:ind w:firstLine="540"/>
        <w:jc w:val="both"/>
      </w:pPr>
      <w:r>
        <w:t>4. Производство аммиачной, калиевой, натриевой, кальциевой селитры.</w:t>
      </w:r>
    </w:p>
    <w:p w:rsidR="00E67C73" w:rsidRDefault="00E67C73" w:rsidP="00E67C73">
      <w:pPr>
        <w:pStyle w:val="ConsPlusNormal"/>
        <w:ind w:firstLine="540"/>
        <w:jc w:val="both"/>
      </w:pPr>
      <w:r>
        <w:t>5. Производство химических реактивов.</w:t>
      </w:r>
    </w:p>
    <w:p w:rsidR="00E67C73" w:rsidRDefault="00E67C73" w:rsidP="00E67C73">
      <w:pPr>
        <w:pStyle w:val="ConsPlusNormal"/>
        <w:ind w:firstLine="540"/>
        <w:jc w:val="both"/>
      </w:pPr>
      <w:r>
        <w:t>6. Производство пластических масс из эфиров целлюлозы.</w:t>
      </w:r>
    </w:p>
    <w:p w:rsidR="00E67C73" w:rsidRDefault="00E67C73" w:rsidP="00E67C73">
      <w:pPr>
        <w:pStyle w:val="ConsPlusNormal"/>
        <w:ind w:firstLine="540"/>
        <w:jc w:val="both"/>
      </w:pPr>
      <w:r>
        <w:t>7. Производство корунда.</w:t>
      </w:r>
    </w:p>
    <w:p w:rsidR="00E67C73" w:rsidRDefault="00E67C73" w:rsidP="00E67C73">
      <w:pPr>
        <w:pStyle w:val="ConsPlusNormal"/>
        <w:ind w:firstLine="540"/>
        <w:jc w:val="both"/>
      </w:pPr>
      <w:r>
        <w:t>8. Производство бария и его соединений.</w:t>
      </w:r>
    </w:p>
    <w:p w:rsidR="00E67C73" w:rsidRDefault="00E67C73" w:rsidP="00E67C73">
      <w:pPr>
        <w:pStyle w:val="ConsPlusNormal"/>
        <w:ind w:firstLine="540"/>
        <w:jc w:val="both"/>
      </w:pPr>
      <w:r>
        <w:t>9. Производство ультрамарина.</w:t>
      </w:r>
    </w:p>
    <w:p w:rsidR="00E67C73" w:rsidRDefault="00E67C73" w:rsidP="00E67C73">
      <w:pPr>
        <w:pStyle w:val="ConsPlusNormal"/>
        <w:ind w:firstLine="540"/>
        <w:jc w:val="both"/>
      </w:pPr>
      <w:r>
        <w:t>10. Производство кормовых дрожжей и фурфурола из древесины и сельскохозяйственных отходов методом гидролиза.</w:t>
      </w:r>
    </w:p>
    <w:p w:rsidR="00E67C73" w:rsidRDefault="00E67C73" w:rsidP="00E67C73">
      <w:pPr>
        <w:pStyle w:val="ConsPlusNormal"/>
        <w:ind w:firstLine="540"/>
        <w:jc w:val="both"/>
      </w:pPr>
      <w:r>
        <w:lastRenderedPageBreak/>
        <w:t>11. Производство никотина.</w:t>
      </w:r>
    </w:p>
    <w:p w:rsidR="00E67C73" w:rsidRDefault="00E67C73" w:rsidP="00E67C73">
      <w:pPr>
        <w:pStyle w:val="ConsPlusNormal"/>
        <w:ind w:firstLine="540"/>
        <w:jc w:val="both"/>
      </w:pPr>
      <w:r>
        <w:t>12. Производство синтетической камфары изомеризационным способом.</w:t>
      </w:r>
    </w:p>
    <w:p w:rsidR="00E67C73" w:rsidRDefault="00E67C73" w:rsidP="00E67C73">
      <w:pPr>
        <w:pStyle w:val="ConsPlusNormal"/>
        <w:ind w:firstLine="540"/>
        <w:jc w:val="both"/>
      </w:pPr>
      <w:r>
        <w:t>13. Производство меламина и циануровой кислоты.</w:t>
      </w:r>
    </w:p>
    <w:p w:rsidR="00E67C73" w:rsidRDefault="00E67C73" w:rsidP="00E67C73">
      <w:pPr>
        <w:pStyle w:val="ConsPlusNormal"/>
        <w:ind w:firstLine="540"/>
        <w:jc w:val="both"/>
      </w:pPr>
      <w:r>
        <w:t>14. Производство поликарбонатов.</w:t>
      </w:r>
    </w:p>
    <w:p w:rsidR="00E67C73" w:rsidRDefault="00E67C73" w:rsidP="00E67C73">
      <w:pPr>
        <w:pStyle w:val="ConsPlusNormal"/>
        <w:ind w:firstLine="540"/>
        <w:jc w:val="both"/>
      </w:pPr>
      <w:r>
        <w:t>15. Производство минеральных солей, за исключением солей мышьяка, фосфора, хрома, свинца и ртути.</w:t>
      </w:r>
    </w:p>
    <w:p w:rsidR="00E67C73" w:rsidRDefault="00E67C73" w:rsidP="00E67C73">
      <w:pPr>
        <w:pStyle w:val="ConsPlusNormal"/>
        <w:ind w:firstLine="540"/>
        <w:jc w:val="both"/>
      </w:pPr>
      <w:r>
        <w:t>16. Производство пластмасс (карболита).</w:t>
      </w:r>
    </w:p>
    <w:p w:rsidR="00E67C73" w:rsidRDefault="00E67C73" w:rsidP="00E67C73">
      <w:pPr>
        <w:pStyle w:val="ConsPlusNormal"/>
        <w:ind w:firstLine="540"/>
        <w:jc w:val="both"/>
      </w:pPr>
      <w:r>
        <w:t>17. Производство фенолформальдегидных прессматериалов, прессованных и намоточных изделий из бумаги, тканей на основе фенолформальдегидных смол.</w:t>
      </w:r>
    </w:p>
    <w:p w:rsidR="00E67C73" w:rsidRDefault="00E67C73" w:rsidP="00E67C73">
      <w:pPr>
        <w:pStyle w:val="ConsPlusNormal"/>
        <w:ind w:firstLine="540"/>
        <w:jc w:val="both"/>
      </w:pPr>
      <w:r>
        <w:t>18. Производство искусственных минеральных красок.</w:t>
      </w:r>
    </w:p>
    <w:p w:rsidR="00E67C73" w:rsidRDefault="00E67C73" w:rsidP="00E67C73">
      <w:pPr>
        <w:pStyle w:val="ConsPlusNormal"/>
        <w:ind w:firstLine="540"/>
        <w:jc w:val="both"/>
      </w:pPr>
      <w:r>
        <w:t>19. Предприятия по регенерации резины и каучука.</w:t>
      </w:r>
    </w:p>
    <w:p w:rsidR="00E67C73" w:rsidRDefault="00E67C73" w:rsidP="00E67C73">
      <w:pPr>
        <w:pStyle w:val="ConsPlusNormal"/>
        <w:ind w:firstLine="540"/>
        <w:jc w:val="both"/>
      </w:pPr>
      <w:r>
        <w:t>20. Производство по изготовлению шин, резинотехнических изделий, эбонита, клееной обуви, а также резиновых смесей для них.</w:t>
      </w:r>
    </w:p>
    <w:p w:rsidR="00E67C73" w:rsidRDefault="00E67C73" w:rsidP="00E67C73">
      <w:pPr>
        <w:pStyle w:val="ConsPlusNormal"/>
        <w:ind w:firstLine="540"/>
        <w:jc w:val="both"/>
      </w:pPr>
      <w:r>
        <w:t>21. Химическая переработка руд редких металлов для получения солей сурьмы, висмута, лития и др.</w:t>
      </w:r>
    </w:p>
    <w:p w:rsidR="00E67C73" w:rsidRDefault="00E67C73" w:rsidP="00E67C73">
      <w:pPr>
        <w:pStyle w:val="ConsPlusNormal"/>
        <w:ind w:firstLine="540"/>
        <w:jc w:val="both"/>
      </w:pPr>
      <w:r>
        <w:t>22. Производство угольных изделий для электропромышленности (щетки, электроугли и пр.).</w:t>
      </w:r>
    </w:p>
    <w:p w:rsidR="00E67C73" w:rsidRDefault="00E67C73" w:rsidP="00E67C73">
      <w:pPr>
        <w:pStyle w:val="ConsPlusNormal"/>
        <w:ind w:firstLine="540"/>
        <w:jc w:val="both"/>
      </w:pPr>
      <w:r>
        <w:t>23. Производство по вулканизации резины.</w:t>
      </w:r>
    </w:p>
    <w:p w:rsidR="00E67C73" w:rsidRDefault="00E67C73" w:rsidP="00E67C73">
      <w:pPr>
        <w:pStyle w:val="ConsPlusNormal"/>
        <w:ind w:firstLine="540"/>
        <w:jc w:val="both"/>
      </w:pPr>
      <w:r>
        <w:t>24. Производство и базисные склады аммиачной воды.</w:t>
      </w:r>
    </w:p>
    <w:p w:rsidR="00E67C73" w:rsidRDefault="00E67C73" w:rsidP="00E67C73">
      <w:pPr>
        <w:pStyle w:val="ConsPlusNormal"/>
        <w:ind w:firstLine="540"/>
        <w:jc w:val="both"/>
      </w:pPr>
      <w:r>
        <w:t>25. Производство ацетальдегида парофазным способом (без применения металлической ртути).</w:t>
      </w:r>
    </w:p>
    <w:p w:rsidR="00E67C73" w:rsidRDefault="00E67C73" w:rsidP="00E67C73">
      <w:pPr>
        <w:pStyle w:val="ConsPlusNormal"/>
        <w:ind w:firstLine="540"/>
        <w:jc w:val="both"/>
      </w:pPr>
      <w:r>
        <w:t>26. Производство полистирола и сополимеров стирола.</w:t>
      </w:r>
    </w:p>
    <w:p w:rsidR="00E67C73" w:rsidRDefault="00E67C73" w:rsidP="00E67C73">
      <w:pPr>
        <w:pStyle w:val="ConsPlusNormal"/>
        <w:ind w:firstLine="540"/>
        <w:jc w:val="both"/>
      </w:pPr>
      <w:r>
        <w:t>27. Производство кремнийорганических лаков, жидкостей и смол.</w:t>
      </w:r>
    </w:p>
    <w:p w:rsidR="00E67C73" w:rsidRDefault="00E67C73" w:rsidP="00E67C73">
      <w:pPr>
        <w:pStyle w:val="ConsPlusNormal"/>
        <w:ind w:firstLine="540"/>
        <w:jc w:val="both"/>
      </w:pPr>
      <w:r>
        <w:t>28. Газораспределительные станции магистральных газопроводов с одоризационными установками меркаптана.</w:t>
      </w:r>
    </w:p>
    <w:p w:rsidR="00E67C73" w:rsidRDefault="00E67C73" w:rsidP="00E67C73">
      <w:pPr>
        <w:pStyle w:val="ConsPlusNormal"/>
        <w:jc w:val="both"/>
      </w:pPr>
      <w:r>
        <w:t>(пп. 28 в ред. Изменений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29. Производство себациновой кислоты.</w:t>
      </w:r>
    </w:p>
    <w:p w:rsidR="00E67C73" w:rsidRDefault="00E67C73" w:rsidP="00E67C73">
      <w:pPr>
        <w:pStyle w:val="ConsPlusNormal"/>
        <w:ind w:firstLine="540"/>
        <w:jc w:val="both"/>
      </w:pPr>
      <w:r>
        <w:t>30. Производство винилацетата и продуктов на его основе (поливинилацетата, поливинилацетатной эмульсии, поливинилового спирта, винифлекса и пр.).</w:t>
      </w:r>
    </w:p>
    <w:p w:rsidR="00E67C73" w:rsidRDefault="00E67C73" w:rsidP="00E67C73">
      <w:pPr>
        <w:pStyle w:val="ConsPlusNormal"/>
        <w:ind w:firstLine="540"/>
        <w:jc w:val="both"/>
      </w:pPr>
      <w:r>
        <w:t>31. Производство лаков (масляного, спиртового, типографского, изолирующего, для резиновой промышленности и пр.).</w:t>
      </w:r>
    </w:p>
    <w:p w:rsidR="00E67C73" w:rsidRDefault="00E67C73" w:rsidP="00E67C73">
      <w:pPr>
        <w:pStyle w:val="ConsPlusNormal"/>
        <w:ind w:firstLine="540"/>
        <w:jc w:val="both"/>
      </w:pPr>
      <w:r>
        <w:t>32. Производство ванилина и сахарина.</w:t>
      </w:r>
    </w:p>
    <w:p w:rsidR="00E67C73" w:rsidRDefault="00E67C73" w:rsidP="00E67C73">
      <w:pPr>
        <w:pStyle w:val="ConsPlusNormal"/>
        <w:ind w:firstLine="540"/>
        <w:jc w:val="both"/>
      </w:pPr>
      <w:r>
        <w:t>33. Производство сжатых и сжиженных продуктов разделения.</w:t>
      </w:r>
    </w:p>
    <w:p w:rsidR="00E67C73" w:rsidRDefault="00E67C73" w:rsidP="00E67C73">
      <w:pPr>
        <w:pStyle w:val="ConsPlusNormal"/>
        <w:ind w:firstLine="540"/>
        <w:jc w:val="both"/>
      </w:pPr>
      <w:r>
        <w:t>34. Производство технического саломаса (с получением водорода неэлектролитическим способом).</w:t>
      </w:r>
    </w:p>
    <w:p w:rsidR="00E67C73" w:rsidRDefault="00E67C73" w:rsidP="00E67C73">
      <w:pPr>
        <w:pStyle w:val="ConsPlusNormal"/>
        <w:ind w:firstLine="540"/>
        <w:jc w:val="both"/>
      </w:pPr>
      <w:r>
        <w:t>35. Производство парфюмерии.</w:t>
      </w:r>
    </w:p>
    <w:p w:rsidR="00E67C73" w:rsidRDefault="00E67C73" w:rsidP="00E67C73">
      <w:pPr>
        <w:pStyle w:val="ConsPlusNormal"/>
        <w:ind w:firstLine="540"/>
        <w:jc w:val="both"/>
      </w:pPr>
      <w:r>
        <w:t>36. Производство искусственной кожи на основе поливинилхлорида и других смол без применения летучих органических растворителей.</w:t>
      </w:r>
    </w:p>
    <w:p w:rsidR="00E67C73" w:rsidRDefault="00E67C73" w:rsidP="00E67C73">
      <w:pPr>
        <w:pStyle w:val="ConsPlusNormal"/>
        <w:ind w:firstLine="540"/>
        <w:jc w:val="both"/>
      </w:pPr>
      <w:r>
        <w:t>37. Производство эпихлоргидрина.</w:t>
      </w:r>
    </w:p>
    <w:p w:rsidR="00E67C73" w:rsidRDefault="00E67C73" w:rsidP="00E67C73">
      <w:pPr>
        <w:pStyle w:val="ConsPlusNormal"/>
        <w:ind w:firstLine="540"/>
        <w:jc w:val="both"/>
      </w:pPr>
      <w:r>
        <w:t>38. Производство сжатого азота, кислорода.</w:t>
      </w:r>
    </w:p>
    <w:p w:rsidR="00E67C73" w:rsidRDefault="00E67C73" w:rsidP="00E67C73">
      <w:pPr>
        <w:pStyle w:val="ConsPlusNormal"/>
        <w:ind w:firstLine="540"/>
        <w:jc w:val="both"/>
      </w:pPr>
      <w:r>
        <w:t>39. Производство кормовых дрожжей.</w:t>
      </w:r>
    </w:p>
    <w:p w:rsidR="00E67C73" w:rsidRDefault="00E67C73" w:rsidP="00E67C73">
      <w:pPr>
        <w:pStyle w:val="ConsPlusNormal"/>
        <w:ind w:firstLine="540"/>
        <w:jc w:val="both"/>
      </w:pPr>
      <w:r>
        <w:t>40. Производство по переработке нефтепродуктов на установках с паровым испарением и производительностью не более 0,5 т/час по перерабатываемому сырью.</w:t>
      </w:r>
    </w:p>
    <w:p w:rsidR="00E67C73" w:rsidRDefault="00E67C73" w:rsidP="00E67C73">
      <w:pPr>
        <w:pStyle w:val="ConsPlusNormal"/>
        <w:ind w:firstLine="540"/>
        <w:jc w:val="both"/>
      </w:pPr>
      <w:r>
        <w:t>41. Производство синтетических смол производительностью до 400 тыс. тонн в год в натуральном исчислении и формалина на окисном катализаторе до 200 тыс. тонн в год.</w:t>
      </w:r>
    </w:p>
    <w:p w:rsidR="00E67C73" w:rsidRDefault="00E67C73" w:rsidP="00E67C73">
      <w:pPr>
        <w:pStyle w:val="ConsPlusNormal"/>
        <w:ind w:firstLine="540"/>
        <w:jc w:val="both"/>
      </w:pPr>
      <w:r>
        <w:t>42. Исключен. - Изменение N 1, утв. Постановлением Главного государственного санитарного врача РФ от 10.04.2008 N 25.</w:t>
      </w:r>
    </w:p>
    <w:p w:rsidR="00E67C73" w:rsidRDefault="00E67C73" w:rsidP="00E67C73">
      <w:pPr>
        <w:pStyle w:val="ConsPlusNormal"/>
        <w:ind w:firstLine="540"/>
        <w:jc w:val="both"/>
      </w:pPr>
      <w:r>
        <w:t>43.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250 до 1000 м3.</w:t>
      </w:r>
    </w:p>
    <w:p w:rsidR="00E67C73" w:rsidRDefault="00E67C73" w:rsidP="00E67C73">
      <w:pPr>
        <w:pStyle w:val="ConsPlusNormal"/>
        <w:jc w:val="both"/>
      </w:pPr>
      <w:r>
        <w:t>(пп. 43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Производство тукосмесей.</w:t>
      </w:r>
    </w:p>
    <w:p w:rsidR="00E67C73" w:rsidRDefault="00E67C73" w:rsidP="00E67C73">
      <w:pPr>
        <w:pStyle w:val="ConsPlusNormal"/>
        <w:ind w:firstLine="540"/>
        <w:jc w:val="both"/>
      </w:pPr>
      <w:r>
        <w:t>2. Производство по переработке фторопластов.</w:t>
      </w:r>
    </w:p>
    <w:p w:rsidR="00E67C73" w:rsidRDefault="00E67C73" w:rsidP="00E67C73">
      <w:pPr>
        <w:pStyle w:val="ConsPlusNormal"/>
        <w:ind w:firstLine="540"/>
        <w:jc w:val="both"/>
      </w:pPr>
      <w:r>
        <w:t>3. Производство бумаги из готовой целлюлозы и тряпья.</w:t>
      </w:r>
    </w:p>
    <w:p w:rsidR="00E67C73" w:rsidRDefault="00E67C73" w:rsidP="00E67C73">
      <w:pPr>
        <w:pStyle w:val="ConsPlusNormal"/>
        <w:ind w:firstLine="540"/>
        <w:jc w:val="both"/>
      </w:pPr>
      <w:r>
        <w:t>4. Производство глицерина.</w:t>
      </w:r>
    </w:p>
    <w:p w:rsidR="00E67C73" w:rsidRDefault="00E67C73" w:rsidP="00E67C73">
      <w:pPr>
        <w:pStyle w:val="ConsPlusNormal"/>
        <w:ind w:firstLine="540"/>
        <w:jc w:val="both"/>
      </w:pPr>
      <w:r>
        <w:t>5. Производства галалита и других белковых пластиков (аминопласты и др.).</w:t>
      </w:r>
    </w:p>
    <w:p w:rsidR="00E67C73" w:rsidRDefault="00E67C73" w:rsidP="00E67C73">
      <w:pPr>
        <w:pStyle w:val="ConsPlusNormal"/>
        <w:ind w:firstLine="540"/>
        <w:jc w:val="both"/>
      </w:pPr>
      <w:r>
        <w:t>6. Производство эмалей на конденсационных смолах.</w:t>
      </w:r>
    </w:p>
    <w:p w:rsidR="00E67C73" w:rsidRDefault="00E67C73" w:rsidP="00E67C73">
      <w:pPr>
        <w:pStyle w:val="ConsPlusNormal"/>
        <w:ind w:firstLine="540"/>
        <w:jc w:val="both"/>
      </w:pPr>
      <w:r>
        <w:lastRenderedPageBreak/>
        <w:t>7. Производство мыла.</w:t>
      </w:r>
    </w:p>
    <w:p w:rsidR="00E67C73" w:rsidRDefault="00E67C73" w:rsidP="00E67C73">
      <w:pPr>
        <w:pStyle w:val="ConsPlusNormal"/>
        <w:ind w:firstLine="540"/>
        <w:jc w:val="both"/>
      </w:pPr>
      <w:r>
        <w:t>8. Производства солеваренные и солеразмольные.</w:t>
      </w:r>
    </w:p>
    <w:p w:rsidR="00E67C73" w:rsidRDefault="00E67C73" w:rsidP="00E67C73">
      <w:pPr>
        <w:pStyle w:val="ConsPlusNormal"/>
        <w:ind w:firstLine="540"/>
        <w:jc w:val="both"/>
      </w:pPr>
      <w:r>
        <w:t>9. Производство фармацевтических солей калия (хлористого, сернокислого, поташа).</w:t>
      </w:r>
    </w:p>
    <w:p w:rsidR="00E67C73" w:rsidRDefault="00E67C73" w:rsidP="00E67C73">
      <w:pPr>
        <w:pStyle w:val="ConsPlusNormal"/>
        <w:ind w:firstLine="540"/>
        <w:jc w:val="both"/>
      </w:pPr>
      <w:r>
        <w:t>10. Производство минеральных естественных (мела, охры и др.) красок.</w:t>
      </w:r>
    </w:p>
    <w:p w:rsidR="00E67C73" w:rsidRDefault="00E67C73" w:rsidP="00E67C73">
      <w:pPr>
        <w:pStyle w:val="ConsPlusNormal"/>
        <w:ind w:firstLine="540"/>
        <w:jc w:val="both"/>
      </w:pPr>
      <w:r>
        <w:t>11. Производство дубильного экстракта.</w:t>
      </w:r>
    </w:p>
    <w:p w:rsidR="00E67C73" w:rsidRDefault="00E67C73" w:rsidP="00E67C73">
      <w:pPr>
        <w:pStyle w:val="ConsPlusNormal"/>
        <w:ind w:firstLine="540"/>
        <w:jc w:val="both"/>
      </w:pPr>
      <w:r>
        <w:t>12. Заводы полиграфических красок.</w:t>
      </w:r>
    </w:p>
    <w:p w:rsidR="00E67C73" w:rsidRDefault="00E67C73" w:rsidP="00E67C73">
      <w:pPr>
        <w:pStyle w:val="ConsPlusNormal"/>
        <w:ind w:firstLine="540"/>
        <w:jc w:val="both"/>
      </w:pPr>
      <w:r>
        <w:t>13. Производство фотохимическое (фотобумаги, фотопластинок, фото- и кинопленки).</w:t>
      </w:r>
    </w:p>
    <w:p w:rsidR="00E67C73" w:rsidRDefault="00E67C73" w:rsidP="00E67C73">
      <w:pPr>
        <w:pStyle w:val="ConsPlusNormal"/>
        <w:ind w:firstLine="540"/>
        <w:jc w:val="both"/>
      </w:pPr>
      <w:r>
        <w:t>14. Производство товаров бытовой химии из готовых исходных продуктов и склады их хранения.</w:t>
      </w:r>
    </w:p>
    <w:p w:rsidR="00E67C73" w:rsidRDefault="00E67C73" w:rsidP="00E67C73">
      <w:pPr>
        <w:pStyle w:val="ConsPlusNormal"/>
        <w:ind w:firstLine="540"/>
        <w:jc w:val="both"/>
      </w:pPr>
      <w:r>
        <w:t>15. Производство олифы.</w:t>
      </w:r>
    </w:p>
    <w:p w:rsidR="00E67C73" w:rsidRDefault="00E67C73" w:rsidP="00E67C73">
      <w:pPr>
        <w:pStyle w:val="ConsPlusNormal"/>
        <w:ind w:firstLine="540"/>
        <w:jc w:val="both"/>
      </w:pPr>
      <w:r>
        <w:t>16. Производство стекловолокна.</w:t>
      </w:r>
    </w:p>
    <w:p w:rsidR="00E67C73" w:rsidRDefault="00E67C73" w:rsidP="00E67C73">
      <w:pPr>
        <w:pStyle w:val="ConsPlusNormal"/>
        <w:ind w:firstLine="540"/>
        <w:jc w:val="both"/>
      </w:pPr>
      <w:r>
        <w:t>17. Производство медицинского стекла (без применения ртути).</w:t>
      </w:r>
    </w:p>
    <w:p w:rsidR="00E67C73" w:rsidRDefault="00E67C73" w:rsidP="00E67C73">
      <w:pPr>
        <w:pStyle w:val="ConsPlusNormal"/>
        <w:ind w:firstLine="540"/>
        <w:jc w:val="both"/>
      </w:pPr>
      <w:r>
        <w:t>18. Производства по переработке пластмасс (литье, экструзия, прессование, вакуум-формование).</w:t>
      </w:r>
    </w:p>
    <w:p w:rsidR="00E67C73" w:rsidRDefault="00E67C73" w:rsidP="00E67C73">
      <w:pPr>
        <w:pStyle w:val="ConsPlusNormal"/>
        <w:ind w:firstLine="540"/>
        <w:jc w:val="both"/>
      </w:pPr>
      <w:r>
        <w:t>19. Производство полиуретанов.</w:t>
      </w:r>
    </w:p>
    <w:p w:rsidR="00E67C73" w:rsidRDefault="00E67C73" w:rsidP="00E67C73">
      <w:pPr>
        <w:pStyle w:val="ConsPlusNormal"/>
        <w:ind w:firstLine="540"/>
        <w:jc w:val="both"/>
      </w:pPr>
      <w:r>
        <w:t>20.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50 до 250 м3.</w:t>
      </w:r>
    </w:p>
    <w:p w:rsidR="00E67C73" w:rsidRDefault="00E67C73" w:rsidP="00E67C73">
      <w:pPr>
        <w:pStyle w:val="ConsPlusNormal"/>
        <w:jc w:val="both"/>
      </w:pPr>
      <w:r>
        <w:t>(пп. 20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V - санитарно-защитная зона 50 м</w:t>
      </w:r>
    </w:p>
    <w:p w:rsidR="00E67C73" w:rsidRDefault="00E67C73" w:rsidP="00E67C73">
      <w:pPr>
        <w:pStyle w:val="ConsPlusNormal"/>
        <w:ind w:firstLine="540"/>
        <w:jc w:val="both"/>
      </w:pPr>
      <w:r>
        <w:t>1. Производство готовых лекарственных форм (без изготовления составляющих).</w:t>
      </w:r>
    </w:p>
    <w:p w:rsidR="00E67C73" w:rsidRDefault="00E67C73" w:rsidP="00E67C73">
      <w:pPr>
        <w:pStyle w:val="ConsPlusNormal"/>
        <w:ind w:firstLine="540"/>
        <w:jc w:val="both"/>
      </w:pPr>
      <w:r>
        <w:t>2. Производство бумаги из макулатуры.</w:t>
      </w:r>
    </w:p>
    <w:p w:rsidR="00E67C73" w:rsidRDefault="00E67C73" w:rsidP="00E67C73">
      <w:pPr>
        <w:pStyle w:val="ConsPlusNormal"/>
        <w:ind w:firstLine="540"/>
        <w:jc w:val="both"/>
      </w:pPr>
      <w:r>
        <w:t>3. Производство изделий из пластмасс и синтетических смол (механическая обработка).</w:t>
      </w:r>
    </w:p>
    <w:p w:rsidR="00E67C73" w:rsidRDefault="00E67C73" w:rsidP="00E67C73">
      <w:pPr>
        <w:pStyle w:val="ConsPlusNormal"/>
        <w:ind w:firstLine="540"/>
        <w:jc w:val="both"/>
      </w:pPr>
      <w:r>
        <w:t>4. Производство углекислоты и "сухого льда".</w:t>
      </w:r>
    </w:p>
    <w:p w:rsidR="00E67C73" w:rsidRDefault="00E67C73" w:rsidP="00E67C73">
      <w:pPr>
        <w:pStyle w:val="ConsPlusNormal"/>
        <w:ind w:firstLine="540"/>
        <w:jc w:val="both"/>
      </w:pPr>
      <w:r>
        <w:t>5. Производство искусственного жемчуга.</w:t>
      </w:r>
    </w:p>
    <w:p w:rsidR="00E67C73" w:rsidRDefault="00E67C73" w:rsidP="00E67C73">
      <w:pPr>
        <w:pStyle w:val="ConsPlusNormal"/>
        <w:ind w:firstLine="540"/>
        <w:jc w:val="both"/>
      </w:pPr>
      <w:r>
        <w:t>6. Производство спичек.</w:t>
      </w:r>
    </w:p>
    <w:p w:rsidR="00E67C73" w:rsidRDefault="00E67C73" w:rsidP="00E67C73">
      <w:pPr>
        <w:pStyle w:val="ConsPlusNormal"/>
        <w:ind w:firstLine="540"/>
        <w:jc w:val="both"/>
      </w:pPr>
      <w:r>
        <w:t>7. Установки сжижения природного газа, расположенные на автомобильных газонаполнительных компрессорных станциях, газопроводах, месторождениях и газораспределительных станциях магистральных газопроводов, с объемом хранения сжиженного природного газа до 50 м3.</w:t>
      </w:r>
    </w:p>
    <w:p w:rsidR="00E67C73" w:rsidRDefault="00E67C73" w:rsidP="00E67C73">
      <w:pPr>
        <w:pStyle w:val="ConsPlusNormal"/>
        <w:jc w:val="both"/>
      </w:pPr>
      <w:r>
        <w:t>(пп. 7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jc w:val="center"/>
        <w:outlineLvl w:val="3"/>
      </w:pPr>
      <w:r>
        <w:t>7.1.2. Металлургические, машиностроительные</w:t>
      </w:r>
    </w:p>
    <w:p w:rsidR="00E67C73" w:rsidRDefault="00E67C73" w:rsidP="00E67C73">
      <w:pPr>
        <w:pStyle w:val="ConsPlusNormal"/>
        <w:jc w:val="center"/>
      </w:pPr>
      <w:r>
        <w:t>и металлообрабатывающие объекты и производства</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Комбинат черной металлургии с полным металлургическим циклом более 1 млн. т/год чугуна и стали.</w:t>
      </w:r>
    </w:p>
    <w:p w:rsidR="00E67C73" w:rsidRDefault="00E67C73" w:rsidP="00E67C73">
      <w:pPr>
        <w:pStyle w:val="ConsPlusNormal"/>
        <w:ind w:firstLine="540"/>
        <w:jc w:val="both"/>
      </w:pPr>
      <w:r>
        <w:t>Большие мощности требуют дополнительного обоснования необходимой сверхнормативной минимальной санитарно-защитной зоны.</w:t>
      </w:r>
    </w:p>
    <w:p w:rsidR="00E67C73" w:rsidRDefault="00E67C73" w:rsidP="00E67C73">
      <w:pPr>
        <w:pStyle w:val="ConsPlusNormal"/>
        <w:ind w:firstLine="540"/>
        <w:jc w:val="both"/>
      </w:pPr>
      <w:r>
        <w:t>2. Производство по вторичной переработке цветных металлов (меди, свинца, цинка и др.) в количестве более 3000 т/год.</w:t>
      </w:r>
    </w:p>
    <w:p w:rsidR="00E67C73" w:rsidRDefault="00E67C73" w:rsidP="00E67C73">
      <w:pPr>
        <w:pStyle w:val="ConsPlusNormal"/>
        <w:ind w:firstLine="540"/>
        <w:jc w:val="both"/>
      </w:pPr>
      <w:r>
        <w:t>3. Производство по выплавке чугуна непосредственно из руд и концентратов при общем объеме доменных печей до 1500 м3.</w:t>
      </w:r>
    </w:p>
    <w:p w:rsidR="00E67C73" w:rsidRDefault="00E67C73" w:rsidP="00E67C73">
      <w:pPr>
        <w:pStyle w:val="ConsPlusNormal"/>
        <w:ind w:firstLine="540"/>
        <w:jc w:val="both"/>
      </w:pPr>
      <w:r>
        <w:t>4. Производство стали мартеновским и конверторным способами с цехами по переработке отходов (размол томасшлака и т.п.).</w:t>
      </w:r>
    </w:p>
    <w:p w:rsidR="00E67C73" w:rsidRDefault="00E67C73" w:rsidP="00E67C73">
      <w:pPr>
        <w:pStyle w:val="ConsPlusNormal"/>
        <w:ind w:firstLine="540"/>
        <w:jc w:val="both"/>
      </w:pPr>
      <w:r>
        <w:t>5. Производство по выплавке цветных металлов непосредственно из руд и концентратов (в т.ч. свинца, олова, меди, никеля).</w:t>
      </w:r>
    </w:p>
    <w:p w:rsidR="00E67C73" w:rsidRDefault="00E67C73" w:rsidP="00E67C73">
      <w:pPr>
        <w:pStyle w:val="ConsPlusNormal"/>
        <w:ind w:firstLine="540"/>
        <w:jc w:val="both"/>
      </w:pPr>
      <w:r>
        <w:t>6. Производство алюминия способом электролиза расплавленных солей алюминия (глинозема).</w:t>
      </w:r>
    </w:p>
    <w:p w:rsidR="00E67C73" w:rsidRDefault="00E67C73" w:rsidP="00E67C73">
      <w:pPr>
        <w:pStyle w:val="ConsPlusNormal"/>
        <w:ind w:firstLine="540"/>
        <w:jc w:val="both"/>
      </w:pPr>
      <w:r>
        <w:t>7. Производство по выплавке спецчугунов; производство ферросплавов.</w:t>
      </w:r>
    </w:p>
    <w:p w:rsidR="00E67C73" w:rsidRDefault="00E67C73" w:rsidP="00E67C73">
      <w:pPr>
        <w:pStyle w:val="ConsPlusNormal"/>
        <w:ind w:firstLine="540"/>
        <w:jc w:val="both"/>
      </w:pPr>
      <w:r>
        <w:t>8. Производство по агломерированию руд черных и цветных металлов и пиритных огарков.</w:t>
      </w:r>
    </w:p>
    <w:p w:rsidR="00E67C73" w:rsidRDefault="00E67C73" w:rsidP="00E67C73">
      <w:pPr>
        <w:pStyle w:val="ConsPlusNormal"/>
        <w:ind w:firstLine="540"/>
        <w:jc w:val="both"/>
      </w:pPr>
      <w:r>
        <w:t>9. Производство глинозема (окиси алюминия).</w:t>
      </w:r>
    </w:p>
    <w:p w:rsidR="00E67C73" w:rsidRDefault="00E67C73" w:rsidP="00E67C73">
      <w:pPr>
        <w:pStyle w:val="ConsPlusNormal"/>
        <w:ind w:firstLine="540"/>
        <w:jc w:val="both"/>
      </w:pPr>
      <w:r>
        <w:t>10. Производство ртути и приборов с ртутью (ртутных выпрямителей, термометров, ламп и т.п.).</w:t>
      </w:r>
    </w:p>
    <w:p w:rsidR="00E67C73" w:rsidRDefault="00E67C73" w:rsidP="00E67C73">
      <w:pPr>
        <w:pStyle w:val="ConsPlusNormal"/>
        <w:ind w:firstLine="540"/>
        <w:jc w:val="both"/>
      </w:pPr>
      <w:r>
        <w:t>11. Коксохимическое производство (коксогаз).</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Производство по выплавке чугуна при общем объеме доменных печей от 500 до 1500 м3.</w:t>
      </w:r>
    </w:p>
    <w:p w:rsidR="00E67C73" w:rsidRDefault="00E67C73" w:rsidP="00E67C73">
      <w:pPr>
        <w:pStyle w:val="ConsPlusNormal"/>
        <w:ind w:firstLine="540"/>
        <w:jc w:val="both"/>
      </w:pPr>
      <w:r>
        <w:t xml:space="preserve">2. Комбинат черной металлургии с полным металлургическим циклом мощностью до 1 млн. т/год чугуна </w:t>
      </w:r>
      <w:r>
        <w:lastRenderedPageBreak/>
        <w:t>и стали.</w:t>
      </w:r>
    </w:p>
    <w:p w:rsidR="00E67C73" w:rsidRDefault="00E67C73" w:rsidP="00E67C73">
      <w:pPr>
        <w:pStyle w:val="ConsPlusNormal"/>
        <w:ind w:firstLine="540"/>
        <w:jc w:val="both"/>
      </w:pPr>
      <w:r>
        <w:t>3. Производство стали мартеновским, электроплавильным и конверторным способами с цехами по переработке отходов (размол томасшлака и пр.) при выпуске основной продукции в количестве до 1 млн. т/год.</w:t>
      </w:r>
    </w:p>
    <w:p w:rsidR="00E67C73" w:rsidRDefault="00E67C73" w:rsidP="00E67C73">
      <w:pPr>
        <w:pStyle w:val="ConsPlusNormal"/>
        <w:ind w:firstLine="540"/>
        <w:jc w:val="both"/>
      </w:pPr>
      <w:r>
        <w:t>4. Производство магния (всеми способами, кроме хлоридного).</w:t>
      </w:r>
    </w:p>
    <w:p w:rsidR="00E67C73" w:rsidRDefault="00E67C73" w:rsidP="00E67C73">
      <w:pPr>
        <w:pStyle w:val="ConsPlusNormal"/>
        <w:ind w:firstLine="540"/>
        <w:jc w:val="both"/>
      </w:pPr>
      <w:r>
        <w:t>5. Производство чугунного фасонного литья в количестве более 100 тыс. т/год.</w:t>
      </w:r>
    </w:p>
    <w:p w:rsidR="00E67C73" w:rsidRDefault="00E67C73" w:rsidP="00E67C73">
      <w:pPr>
        <w:pStyle w:val="ConsPlusNormal"/>
        <w:ind w:firstLine="540"/>
        <w:jc w:val="both"/>
      </w:pPr>
      <w:r>
        <w:t>6. Производство по выжигу кокса.</w:t>
      </w:r>
    </w:p>
    <w:p w:rsidR="00E67C73" w:rsidRDefault="00E67C73" w:rsidP="00E67C73">
      <w:pPr>
        <w:pStyle w:val="ConsPlusNormal"/>
        <w:ind w:firstLine="540"/>
        <w:jc w:val="both"/>
      </w:pPr>
      <w:r>
        <w:t>7. Производство свинцовых аккумуляторов.</w:t>
      </w:r>
    </w:p>
    <w:p w:rsidR="00E67C73" w:rsidRDefault="00E67C73" w:rsidP="00E67C73">
      <w:pPr>
        <w:pStyle w:val="ConsPlusNormal"/>
        <w:ind w:firstLine="540"/>
        <w:jc w:val="both"/>
      </w:pPr>
      <w:r>
        <w:t>8. Производство воздушных судов, техническое обслуживание.</w:t>
      </w:r>
    </w:p>
    <w:p w:rsidR="00E67C73" w:rsidRDefault="00E67C73" w:rsidP="00E67C73">
      <w:pPr>
        <w:pStyle w:val="ConsPlusNormal"/>
        <w:ind w:firstLine="540"/>
        <w:jc w:val="both"/>
      </w:pPr>
      <w:r>
        <w:t>9. Производство автомобилей.</w:t>
      </w:r>
    </w:p>
    <w:p w:rsidR="00E67C73" w:rsidRDefault="00E67C73" w:rsidP="00E67C73">
      <w:pPr>
        <w:pStyle w:val="ConsPlusNormal"/>
        <w:ind w:firstLine="540"/>
        <w:jc w:val="both"/>
      </w:pPr>
      <w:r>
        <w:t>10. Производство стальных конструкций.</w:t>
      </w:r>
    </w:p>
    <w:p w:rsidR="00E67C73" w:rsidRDefault="00E67C73" w:rsidP="00E67C73">
      <w:pPr>
        <w:pStyle w:val="ConsPlusNormal"/>
        <w:ind w:firstLine="540"/>
        <w:jc w:val="both"/>
      </w:pPr>
      <w:r>
        <w:t>11. Производство вагонов с литейным и покрасочным цехами.</w:t>
      </w:r>
    </w:p>
    <w:p w:rsidR="00E67C73" w:rsidRDefault="00E67C73" w:rsidP="00E67C73">
      <w:pPr>
        <w:pStyle w:val="ConsPlusNormal"/>
        <w:ind w:firstLine="540"/>
        <w:jc w:val="both"/>
      </w:pPr>
      <w:r>
        <w:t>12. Предприятия по вторичной переработке цветных металлов (меди, свинца, цинка и др.) в количестве от 2 до 3 тыс. т/год.</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1. Производство цветных металлов в количестве от 100 до 2000 т/год.</w:t>
      </w:r>
    </w:p>
    <w:p w:rsidR="00E67C73" w:rsidRDefault="00E67C73" w:rsidP="00E67C73">
      <w:pPr>
        <w:pStyle w:val="ConsPlusNormal"/>
        <w:ind w:firstLine="540"/>
        <w:jc w:val="both"/>
      </w:pPr>
      <w:r>
        <w:t>2. Производство по размолу томасшлака.</w:t>
      </w:r>
    </w:p>
    <w:p w:rsidR="00E67C73" w:rsidRDefault="00E67C73" w:rsidP="00E67C73">
      <w:pPr>
        <w:pStyle w:val="ConsPlusNormal"/>
        <w:ind w:firstLine="540"/>
        <w:jc w:val="both"/>
      </w:pPr>
      <w:r>
        <w:t>3. Производство сурьмы пирометаллургическим и электролитическим способами.</w:t>
      </w:r>
    </w:p>
    <w:p w:rsidR="00E67C73" w:rsidRDefault="00E67C73" w:rsidP="00E67C73">
      <w:pPr>
        <w:pStyle w:val="ConsPlusNormal"/>
        <w:ind w:firstLine="540"/>
        <w:jc w:val="both"/>
      </w:pPr>
      <w:r>
        <w:t>4. Производство чугунного фасонного литья в количестве от 20 до 100 тыс. т/год.</w:t>
      </w:r>
    </w:p>
    <w:p w:rsidR="00E67C73" w:rsidRDefault="00E67C73" w:rsidP="00E67C73">
      <w:pPr>
        <w:pStyle w:val="ConsPlusNormal"/>
        <w:ind w:firstLine="540"/>
        <w:jc w:val="both"/>
      </w:pPr>
      <w:r>
        <w:t>5. Производство цинка, меди, никеля, кобальта способом электролиза водных растворов.</w:t>
      </w:r>
    </w:p>
    <w:p w:rsidR="00E67C73" w:rsidRDefault="00E67C73" w:rsidP="00E67C73">
      <w:pPr>
        <w:pStyle w:val="ConsPlusNormal"/>
        <w:ind w:firstLine="540"/>
        <w:jc w:val="both"/>
      </w:pPr>
      <w:r>
        <w:t>6. Производство металлических электродов (с использованием марганца).</w:t>
      </w:r>
    </w:p>
    <w:p w:rsidR="00E67C73" w:rsidRDefault="00E67C73" w:rsidP="00E67C73">
      <w:pPr>
        <w:pStyle w:val="ConsPlusNormal"/>
        <w:ind w:firstLine="540"/>
        <w:jc w:val="both"/>
      </w:pPr>
      <w:r>
        <w:t>7. Производство фасонного цветного литья под давлением мощностью 10 тыс. т/год (9500 т литья под давлением из алюминиевых сплавов и 500 т литья из цинковых сплавов).</w:t>
      </w:r>
    </w:p>
    <w:p w:rsidR="00E67C73" w:rsidRDefault="00E67C73" w:rsidP="00E67C73">
      <w:pPr>
        <w:pStyle w:val="ConsPlusNormal"/>
        <w:ind w:firstLine="540"/>
        <w:jc w:val="both"/>
      </w:pPr>
      <w:r>
        <w:t>8. Производство люминофоров.</w:t>
      </w:r>
    </w:p>
    <w:p w:rsidR="00E67C73" w:rsidRDefault="00E67C73" w:rsidP="00E67C73">
      <w:pPr>
        <w:pStyle w:val="ConsPlusNormal"/>
        <w:ind w:firstLine="540"/>
        <w:jc w:val="both"/>
      </w:pPr>
      <w:r>
        <w:t>9. Метизное производство.</w:t>
      </w:r>
    </w:p>
    <w:p w:rsidR="00E67C73" w:rsidRDefault="00E67C73" w:rsidP="00E67C73">
      <w:pPr>
        <w:pStyle w:val="ConsPlusNormal"/>
        <w:ind w:firstLine="540"/>
        <w:jc w:val="both"/>
      </w:pPr>
      <w:r>
        <w:t>10. Производство санитарно-технических изделий.</w:t>
      </w:r>
    </w:p>
    <w:p w:rsidR="00E67C73" w:rsidRDefault="00E67C73" w:rsidP="00E67C73">
      <w:pPr>
        <w:pStyle w:val="ConsPlusNormal"/>
        <w:ind w:firstLine="540"/>
        <w:jc w:val="both"/>
      </w:pPr>
      <w:r>
        <w:t>11. Производство мясомолочного машиностроения.</w:t>
      </w:r>
    </w:p>
    <w:p w:rsidR="00E67C73" w:rsidRDefault="00E67C73" w:rsidP="00E67C73">
      <w:pPr>
        <w:pStyle w:val="ConsPlusNormal"/>
        <w:ind w:firstLine="540"/>
        <w:jc w:val="both"/>
      </w:pPr>
      <w:r>
        <w:t>12. Производство шахтной автоматики.</w:t>
      </w:r>
    </w:p>
    <w:p w:rsidR="00E67C73" w:rsidRDefault="00E67C73" w:rsidP="00E67C73">
      <w:pPr>
        <w:pStyle w:val="ConsPlusNormal"/>
        <w:ind w:firstLine="540"/>
        <w:jc w:val="both"/>
      </w:pPr>
      <w:r>
        <w:t>13. Шрифтолитейные заводы (при возможных выбросах свинца).</w:t>
      </w:r>
    </w:p>
    <w:p w:rsidR="00E67C73" w:rsidRDefault="00E67C73" w:rsidP="00E67C73">
      <w:pPr>
        <w:pStyle w:val="ConsPlusNormal"/>
        <w:ind w:firstLine="540"/>
        <w:jc w:val="both"/>
      </w:pPr>
      <w:r>
        <w:t>14. Производство кабеля голого.</w:t>
      </w:r>
    </w:p>
    <w:p w:rsidR="00E67C73" w:rsidRDefault="00E67C73" w:rsidP="00E67C73">
      <w:pPr>
        <w:pStyle w:val="ConsPlusNormal"/>
        <w:ind w:firstLine="540"/>
        <w:jc w:val="both"/>
      </w:pPr>
      <w:r>
        <w:t>15. Производство щелочных аккумуляторов.</w:t>
      </w:r>
    </w:p>
    <w:p w:rsidR="00E67C73" w:rsidRDefault="00E67C73" w:rsidP="00E67C73">
      <w:pPr>
        <w:pStyle w:val="ConsPlusNormal"/>
        <w:ind w:firstLine="540"/>
        <w:jc w:val="both"/>
      </w:pPr>
      <w:r>
        <w:t>16. Производство твердых сплавов и тугоплавких металлов при отсутствии цехов химической обработки руд.</w:t>
      </w:r>
    </w:p>
    <w:p w:rsidR="00E67C73" w:rsidRDefault="00E67C73" w:rsidP="00E67C73">
      <w:pPr>
        <w:pStyle w:val="ConsPlusNormal"/>
        <w:ind w:firstLine="540"/>
        <w:jc w:val="both"/>
      </w:pPr>
      <w:r>
        <w:t>17. Судоремонтные предприятия.</w:t>
      </w:r>
    </w:p>
    <w:p w:rsidR="00E67C73" w:rsidRDefault="00E67C73" w:rsidP="00E67C73">
      <w:pPr>
        <w:pStyle w:val="ConsPlusNormal"/>
        <w:ind w:firstLine="540"/>
        <w:jc w:val="both"/>
      </w:pPr>
      <w:r>
        <w:t>18. Производство по выплавке чугуна при общем объеме доменных печей менее 500 м3.</w:t>
      </w:r>
    </w:p>
    <w:p w:rsidR="00E67C73" w:rsidRDefault="00E67C73" w:rsidP="00E67C73">
      <w:pPr>
        <w:pStyle w:val="ConsPlusNormal"/>
        <w:ind w:firstLine="540"/>
        <w:jc w:val="both"/>
      </w:pPr>
      <w:r>
        <w:t>19. Производство по вторичной переработке алюминия до 30 тыс. тонн в год с использованием барабанных печей для плавки алюминия и роторных печей для плавки алюминиевой стружки и алюминиевых шлаков.</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Производство по обогащению металлов без горячей обработки.</w:t>
      </w:r>
    </w:p>
    <w:p w:rsidR="00E67C73" w:rsidRDefault="00E67C73" w:rsidP="00E67C73">
      <w:pPr>
        <w:pStyle w:val="ConsPlusNormal"/>
        <w:ind w:firstLine="540"/>
        <w:jc w:val="both"/>
      </w:pPr>
      <w:r>
        <w:t>2. Производство кабеля освинцованного или с резиновой изоляцией.</w:t>
      </w:r>
    </w:p>
    <w:p w:rsidR="00E67C73" w:rsidRDefault="00E67C73" w:rsidP="00E67C73">
      <w:pPr>
        <w:pStyle w:val="ConsPlusNormal"/>
        <w:ind w:firstLine="540"/>
        <w:jc w:val="both"/>
      </w:pPr>
      <w:r>
        <w:t>3. Производство чугунного фасонного литья в количестве от 10 до 20 тыс. т/год.</w:t>
      </w:r>
    </w:p>
    <w:p w:rsidR="00E67C73" w:rsidRDefault="00E67C73" w:rsidP="00E67C73">
      <w:pPr>
        <w:pStyle w:val="ConsPlusNormal"/>
        <w:ind w:firstLine="540"/>
        <w:jc w:val="both"/>
      </w:pPr>
      <w:r>
        <w:t>4. Промышленные объекты по вторичной переработке цветных металлов (меди, свинца, цинка и др.) в количестве до 1000 т/год.</w:t>
      </w:r>
    </w:p>
    <w:p w:rsidR="00E67C73" w:rsidRDefault="00E67C73" w:rsidP="00E67C73">
      <w:pPr>
        <w:pStyle w:val="ConsPlusNormal"/>
        <w:ind w:firstLine="540"/>
        <w:jc w:val="both"/>
      </w:pPr>
      <w:r>
        <w:t>5. Производство тяжелых прессов.</w:t>
      </w:r>
    </w:p>
    <w:p w:rsidR="00E67C73" w:rsidRDefault="00E67C73" w:rsidP="00E67C73">
      <w:pPr>
        <w:pStyle w:val="ConsPlusNormal"/>
        <w:ind w:firstLine="540"/>
        <w:jc w:val="both"/>
      </w:pPr>
      <w:r>
        <w:t>6. Производство машин и приборов электротехнической промышленности (динамомашин, конденсаторов, трансформаторов, прожекторов и т.д.) при наличии небольших литейных и других горячих цехов.</w:t>
      </w:r>
    </w:p>
    <w:p w:rsidR="00E67C73" w:rsidRDefault="00E67C73" w:rsidP="00E67C73">
      <w:pPr>
        <w:pStyle w:val="ConsPlusNormal"/>
        <w:ind w:firstLine="540"/>
        <w:jc w:val="both"/>
      </w:pPr>
      <w:r>
        <w:t>7. Производство приборов для электрической промышленности (электроламп, фонарей и т.д.) при отсутствии литейных цехов и без применения ртути.</w:t>
      </w:r>
    </w:p>
    <w:p w:rsidR="00E67C73" w:rsidRDefault="00E67C73" w:rsidP="00E67C73">
      <w:pPr>
        <w:pStyle w:val="ConsPlusNormal"/>
        <w:ind w:firstLine="540"/>
        <w:jc w:val="both"/>
      </w:pPr>
      <w:r>
        <w:t>8. Производство по ремонту дорожных машин, автомобилей, кузовов, подвижного состава железнодорожного транспорта и метрополитена.</w:t>
      </w:r>
    </w:p>
    <w:p w:rsidR="00E67C73" w:rsidRDefault="00E67C73" w:rsidP="00E67C73">
      <w:pPr>
        <w:pStyle w:val="ConsPlusNormal"/>
        <w:ind w:firstLine="540"/>
        <w:jc w:val="both"/>
      </w:pPr>
      <w:r>
        <w:t>9. Производство координатно-расточных станков.</w:t>
      </w:r>
    </w:p>
    <w:p w:rsidR="00E67C73" w:rsidRDefault="00E67C73" w:rsidP="00E67C73">
      <w:pPr>
        <w:pStyle w:val="ConsPlusNormal"/>
        <w:ind w:firstLine="540"/>
        <w:jc w:val="both"/>
      </w:pPr>
      <w:r>
        <w:t>10. Производство металлообрабатывающей промышленности с чугунным, стальным (в количестве до 10 тыс. т/год) и цветным (в количестве до 100 т/год) литьем.</w:t>
      </w:r>
    </w:p>
    <w:p w:rsidR="00E67C73" w:rsidRDefault="00E67C73" w:rsidP="00E67C73">
      <w:pPr>
        <w:pStyle w:val="ConsPlusNormal"/>
        <w:ind w:firstLine="540"/>
        <w:jc w:val="both"/>
      </w:pPr>
      <w:r>
        <w:lastRenderedPageBreak/>
        <w:t>11. Производство металлических электродов.</w:t>
      </w:r>
    </w:p>
    <w:p w:rsidR="00E67C73" w:rsidRDefault="00E67C73" w:rsidP="00E67C73">
      <w:pPr>
        <w:pStyle w:val="ConsPlusNormal"/>
        <w:ind w:firstLine="540"/>
        <w:jc w:val="both"/>
      </w:pPr>
      <w:r>
        <w:t>12. Шрифтолитейные заводы (без выбросов свинца).</w:t>
      </w:r>
    </w:p>
    <w:p w:rsidR="00E67C73" w:rsidRDefault="00E67C73" w:rsidP="00E67C73">
      <w:pPr>
        <w:pStyle w:val="ConsPlusNormal"/>
        <w:ind w:firstLine="540"/>
        <w:jc w:val="both"/>
      </w:pPr>
      <w:r>
        <w:t>13. Полиграфические комбинаты.</w:t>
      </w:r>
    </w:p>
    <w:p w:rsidR="00E67C73" w:rsidRDefault="00E67C73" w:rsidP="00E67C73">
      <w:pPr>
        <w:pStyle w:val="ConsPlusNormal"/>
        <w:ind w:firstLine="540"/>
        <w:jc w:val="both"/>
      </w:pPr>
      <w:r>
        <w:t>14. Типографии с применением свинца.</w:t>
      </w:r>
    </w:p>
    <w:p w:rsidR="00E67C73" w:rsidRDefault="00E67C73" w:rsidP="00E67C73">
      <w:pPr>
        <w:pStyle w:val="ConsPlusNormal"/>
        <w:ind w:firstLine="540"/>
        <w:jc w:val="both"/>
      </w:pPr>
      <w:r>
        <w:t>15. Машиностроительные предприятия с металлообработкой, покраской без литья.</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V - санитарно-защитная зона 50 м</w:t>
      </w:r>
    </w:p>
    <w:p w:rsidR="00E67C73" w:rsidRDefault="00E67C73" w:rsidP="00E67C73">
      <w:pPr>
        <w:pStyle w:val="ConsPlusNormal"/>
        <w:ind w:firstLine="540"/>
        <w:jc w:val="both"/>
      </w:pPr>
      <w:r>
        <w:t>1. Производство котлов.</w:t>
      </w:r>
    </w:p>
    <w:p w:rsidR="00E67C73" w:rsidRDefault="00E67C73" w:rsidP="00E67C73">
      <w:pPr>
        <w:pStyle w:val="ConsPlusNormal"/>
        <w:ind w:firstLine="540"/>
        <w:jc w:val="both"/>
      </w:pPr>
      <w:r>
        <w:t>2. Производство пневмоавтоматики.</w:t>
      </w:r>
    </w:p>
    <w:p w:rsidR="00E67C73" w:rsidRDefault="00E67C73" w:rsidP="00E67C73">
      <w:pPr>
        <w:pStyle w:val="ConsPlusNormal"/>
        <w:ind w:firstLine="540"/>
        <w:jc w:val="both"/>
      </w:pPr>
      <w:r>
        <w:t>3. Производство металлоштамп.</w:t>
      </w:r>
    </w:p>
    <w:p w:rsidR="00E67C73" w:rsidRDefault="00E67C73" w:rsidP="00E67C73">
      <w:pPr>
        <w:pStyle w:val="ConsPlusNormal"/>
        <w:ind w:firstLine="540"/>
        <w:jc w:val="both"/>
      </w:pPr>
      <w:r>
        <w:t>4. Производство сельхоздеталь.</w:t>
      </w:r>
    </w:p>
    <w:p w:rsidR="00E67C73" w:rsidRDefault="00E67C73" w:rsidP="00E67C73">
      <w:pPr>
        <w:pStyle w:val="ConsPlusNormal"/>
        <w:ind w:firstLine="540"/>
        <w:jc w:val="both"/>
      </w:pPr>
      <w:r>
        <w:t>5. Типографии без применения свинца (офсетный, компьютерный набор).</w:t>
      </w:r>
    </w:p>
    <w:p w:rsidR="00E67C73" w:rsidRDefault="00E67C73" w:rsidP="00E67C73">
      <w:pPr>
        <w:pStyle w:val="ConsPlusNormal"/>
        <w:ind w:firstLine="540"/>
        <w:jc w:val="both"/>
      </w:pPr>
    </w:p>
    <w:p w:rsidR="00E67C73" w:rsidRDefault="00E67C73" w:rsidP="00E67C73">
      <w:pPr>
        <w:pStyle w:val="ConsPlusNormal"/>
        <w:jc w:val="center"/>
        <w:outlineLvl w:val="3"/>
      </w:pPr>
      <w:r>
        <w:t>7.1.3. Добыча руд и нерудных ископаемых</w:t>
      </w:r>
    </w:p>
    <w:p w:rsidR="00E67C73" w:rsidRDefault="00E67C73" w:rsidP="00E67C73">
      <w:pPr>
        <w:pStyle w:val="ConsPlusNormal"/>
        <w:jc w:val="center"/>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Промышленные объекты по добыче нефти при выбросе сероводорода от 0,5 до 1 т/сутки, а также с высоким содержанием летучих углеводородов.</w:t>
      </w:r>
    </w:p>
    <w:p w:rsidR="00E67C73" w:rsidRDefault="00E67C73" w:rsidP="00E67C73">
      <w:pPr>
        <w:pStyle w:val="ConsPlusNormal"/>
        <w:ind w:firstLine="540"/>
        <w:jc w:val="both"/>
      </w:pPr>
      <w:r>
        <w:t>2. Промышленные объекты по добыче полиметаллических (свинцовых, ртутных, мышьяковых, бериллиевых, марганцевых) руд и горных пород VIII - XI категории открытой разработкой.</w:t>
      </w:r>
    </w:p>
    <w:p w:rsidR="00E67C73" w:rsidRDefault="00E67C73" w:rsidP="00E67C73">
      <w:pPr>
        <w:pStyle w:val="ConsPlusNormal"/>
        <w:ind w:firstLine="540"/>
        <w:jc w:val="both"/>
      </w:pPr>
      <w:r>
        <w:t>3. Промышленные объекты по добыче природного газа.</w:t>
      </w:r>
    </w:p>
    <w:p w:rsidR="00E67C73" w:rsidRDefault="00E67C73" w:rsidP="00E67C73">
      <w:pPr>
        <w:pStyle w:val="ConsPlusNormal"/>
        <w:ind w:firstLine="540"/>
        <w:jc w:val="both"/>
      </w:pPr>
      <w:r>
        <w:t>Примечание. Для промышленных объектов по добыче природного газа с высоким содержанием сероводорода (более 1,5 - 3%) и меркаптанов размер СЗЗ устанавливается не менее 5000 м, а при содержании сероводорода 20 и более % - до 8000 м.</w:t>
      </w:r>
    </w:p>
    <w:p w:rsidR="00E67C73" w:rsidRDefault="00E67C73" w:rsidP="00E67C73">
      <w:pPr>
        <w:pStyle w:val="ConsPlusNormal"/>
        <w:ind w:firstLine="540"/>
        <w:jc w:val="both"/>
      </w:pPr>
    </w:p>
    <w:p w:rsidR="00E67C73" w:rsidRDefault="00E67C73" w:rsidP="00E67C73">
      <w:pPr>
        <w:pStyle w:val="ConsPlusNormal"/>
        <w:ind w:firstLine="540"/>
        <w:jc w:val="both"/>
      </w:pPr>
      <w:r>
        <w:t>4. Угольные разрезы.</w:t>
      </w:r>
    </w:p>
    <w:p w:rsidR="00E67C73" w:rsidRDefault="00E67C73" w:rsidP="00E67C73">
      <w:pPr>
        <w:pStyle w:val="ConsPlusNormal"/>
        <w:ind w:firstLine="540"/>
        <w:jc w:val="both"/>
      </w:pPr>
      <w:r>
        <w:t>5. Объекты по добыче горючих сланцев.</w:t>
      </w:r>
    </w:p>
    <w:p w:rsidR="00E67C73" w:rsidRDefault="00E67C73" w:rsidP="00E67C73">
      <w:pPr>
        <w:pStyle w:val="ConsPlusNormal"/>
        <w:ind w:firstLine="540"/>
        <w:jc w:val="both"/>
      </w:pPr>
      <w:r>
        <w:t>6. Горно-обогатительные комбинаты.</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Промышленные объекты по добыче асбеста.</w:t>
      </w:r>
    </w:p>
    <w:p w:rsidR="00E67C73" w:rsidRDefault="00E67C73" w:rsidP="00E67C73">
      <w:pPr>
        <w:pStyle w:val="ConsPlusNormal"/>
        <w:ind w:firstLine="540"/>
        <w:jc w:val="both"/>
      </w:pPr>
      <w:r>
        <w:t>2. Промышленные объекты по добыче железных руд и горных пород открытой разработкой.</w:t>
      </w:r>
    </w:p>
    <w:p w:rsidR="00E67C73" w:rsidRDefault="00E67C73" w:rsidP="00E67C73">
      <w:pPr>
        <w:pStyle w:val="ConsPlusNormal"/>
        <w:ind w:firstLine="540"/>
        <w:jc w:val="both"/>
      </w:pPr>
      <w:r>
        <w:t>3. Промышленные объекты по добыче металлоидов открытым способом.</w:t>
      </w:r>
    </w:p>
    <w:p w:rsidR="00E67C73" w:rsidRDefault="00E67C73" w:rsidP="00E67C73">
      <w:pPr>
        <w:pStyle w:val="ConsPlusNormal"/>
        <w:ind w:firstLine="540"/>
        <w:jc w:val="both"/>
      </w:pPr>
      <w:r>
        <w:t>4. Отвалы и шламонакопители при добыче цветных металлов.</w:t>
      </w:r>
    </w:p>
    <w:p w:rsidR="00E67C73" w:rsidRDefault="00E67C73" w:rsidP="00E67C73">
      <w:pPr>
        <w:pStyle w:val="ConsPlusNormal"/>
        <w:ind w:firstLine="540"/>
        <w:jc w:val="both"/>
      </w:pPr>
      <w:r>
        <w:t>5. Карьеры нерудных стройматериалов.</w:t>
      </w:r>
    </w:p>
    <w:p w:rsidR="00E67C73" w:rsidRDefault="00E67C73" w:rsidP="00E67C73">
      <w:pPr>
        <w:pStyle w:val="ConsPlusNormal"/>
        <w:ind w:firstLine="540"/>
        <w:jc w:val="both"/>
      </w:pPr>
      <w:r>
        <w:t>6. Шахтные терриконы без мероприятий по подавлению самовозгорания.</w:t>
      </w:r>
    </w:p>
    <w:p w:rsidR="00E67C73" w:rsidRDefault="00E67C73" w:rsidP="00E67C73">
      <w:pPr>
        <w:pStyle w:val="ConsPlusNormal"/>
        <w:ind w:firstLine="540"/>
        <w:jc w:val="both"/>
      </w:pPr>
      <w:r>
        <w:t>7. Объекты по добыче гипса.</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1. Промышленные объекты по добыче нефти при выбросе сероводорода до 0,5 т/сутки с малым содержанием летучих углеводородов.</w:t>
      </w:r>
    </w:p>
    <w:p w:rsidR="00E67C73" w:rsidRDefault="00E67C73" w:rsidP="00E67C73">
      <w:pPr>
        <w:pStyle w:val="ConsPlusNormal"/>
        <w:ind w:firstLine="540"/>
        <w:jc w:val="both"/>
      </w:pPr>
      <w:r>
        <w:t>2. Промышленные объекты по добыче фосфоритов, апатитов, колчеданов (без химической обработки), железной руды.</w:t>
      </w:r>
    </w:p>
    <w:p w:rsidR="00E67C73" w:rsidRDefault="00E67C73" w:rsidP="00E67C73">
      <w:pPr>
        <w:pStyle w:val="ConsPlusNormal"/>
        <w:ind w:firstLine="540"/>
        <w:jc w:val="both"/>
      </w:pPr>
      <w:r>
        <w:t>3. Промышленные объекты по добыче горных пород VI - VII категории доломитов, магнезитов, гудронов асфальта открытой разработкой.</w:t>
      </w:r>
    </w:p>
    <w:p w:rsidR="00E67C73" w:rsidRDefault="00E67C73" w:rsidP="00E67C73">
      <w:pPr>
        <w:pStyle w:val="ConsPlusNormal"/>
        <w:ind w:firstLine="540"/>
        <w:jc w:val="both"/>
      </w:pPr>
      <w:r>
        <w:t>4. Промышленные объекты по добыче торфа, каменного, бурого и других углей.</w:t>
      </w:r>
    </w:p>
    <w:p w:rsidR="00E67C73" w:rsidRDefault="00E67C73" w:rsidP="00E67C73">
      <w:pPr>
        <w:pStyle w:val="ConsPlusNormal"/>
        <w:ind w:firstLine="540"/>
        <w:jc w:val="both"/>
      </w:pPr>
      <w:r>
        <w:t>5. Производство брикета из мелкого торфа и угля.</w:t>
      </w:r>
    </w:p>
    <w:p w:rsidR="00E67C73" w:rsidRDefault="00E67C73" w:rsidP="00E67C73">
      <w:pPr>
        <w:pStyle w:val="ConsPlusNormal"/>
        <w:ind w:firstLine="540"/>
        <w:jc w:val="both"/>
      </w:pPr>
      <w:r>
        <w:t>6. Гидрошахты и обогатительные фабрики с мокрым процессом обогащения.</w:t>
      </w:r>
    </w:p>
    <w:p w:rsidR="00E67C73" w:rsidRDefault="00E67C73" w:rsidP="00E67C73">
      <w:pPr>
        <w:pStyle w:val="ConsPlusNormal"/>
        <w:ind w:firstLine="540"/>
        <w:jc w:val="both"/>
      </w:pPr>
      <w:r>
        <w:t>7. Промышленные объекты по добыче каменной поваренной соли.</w:t>
      </w:r>
    </w:p>
    <w:p w:rsidR="00E67C73" w:rsidRDefault="00E67C73" w:rsidP="00E67C73">
      <w:pPr>
        <w:pStyle w:val="ConsPlusNormal"/>
        <w:ind w:firstLine="540"/>
        <w:jc w:val="both"/>
      </w:pPr>
      <w:r>
        <w:t>8. Промышленные объекты по добыче торфа фрезерным способом.</w:t>
      </w:r>
    </w:p>
    <w:p w:rsidR="00E67C73" w:rsidRDefault="00E67C73" w:rsidP="00E67C73">
      <w:pPr>
        <w:pStyle w:val="ConsPlusNormal"/>
        <w:ind w:firstLine="540"/>
        <w:jc w:val="both"/>
      </w:pPr>
      <w:r>
        <w:t>9. Отвалы и шламонакопители при добыче железа.</w:t>
      </w:r>
    </w:p>
    <w:p w:rsidR="00E67C73" w:rsidRDefault="00E67C73" w:rsidP="00E67C73">
      <w:pPr>
        <w:pStyle w:val="ConsPlusNormal"/>
        <w:ind w:firstLine="540"/>
        <w:jc w:val="both"/>
      </w:pPr>
      <w:r>
        <w:t>10. Промышленные объекты по добыче руд металлов и металлоидов шахтным способом, за исключением свинцовых руд, ртути, мышьяка и марганца.</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Промышленные объекты (карьеры) по добыче мрамора, песка, глины с отгрузкой сырья транспортерной лентой.</w:t>
      </w:r>
    </w:p>
    <w:p w:rsidR="00E67C73" w:rsidRDefault="00E67C73" w:rsidP="00E67C73">
      <w:pPr>
        <w:pStyle w:val="ConsPlusNormal"/>
        <w:ind w:firstLine="540"/>
        <w:jc w:val="both"/>
      </w:pPr>
      <w:r>
        <w:lastRenderedPageBreak/>
        <w:t>2. Промышленные объекты (карьеры) по добыче карбоната калия открытой разработкой.</w:t>
      </w:r>
    </w:p>
    <w:p w:rsidR="00E67C73" w:rsidRDefault="00E67C73" w:rsidP="00E67C73">
      <w:pPr>
        <w:pStyle w:val="ConsPlusNormal"/>
        <w:ind w:firstLine="540"/>
        <w:jc w:val="both"/>
      </w:pPr>
    </w:p>
    <w:p w:rsidR="00E67C73" w:rsidRDefault="00E67C73" w:rsidP="00E67C73">
      <w:pPr>
        <w:pStyle w:val="ConsPlusNormal"/>
        <w:jc w:val="center"/>
        <w:outlineLvl w:val="3"/>
      </w:pPr>
      <w:r>
        <w:t>7.1.4. Строительная промышленность</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Производство магнезита, доломита и шамота с обжигом в шахтных, вращающихся и др. печах.</w:t>
      </w:r>
    </w:p>
    <w:p w:rsidR="00E67C73" w:rsidRDefault="00E67C73" w:rsidP="00E67C73">
      <w:pPr>
        <w:pStyle w:val="ConsPlusNormal"/>
        <w:ind w:firstLine="540"/>
        <w:jc w:val="both"/>
      </w:pPr>
      <w:r>
        <w:t>2. Производство асбеста и изделий из него.</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Производство цемента (портланд-шлакопортланд-пуццолан-цемента и др.), а также местных цементов (глинитцемента, роман-цемента, гипсошлакового и др.).</w:t>
      </w:r>
    </w:p>
    <w:p w:rsidR="00E67C73" w:rsidRDefault="00E67C73" w:rsidP="00E67C73">
      <w:pPr>
        <w:pStyle w:val="ConsPlusNormal"/>
        <w:ind w:firstLine="540"/>
        <w:jc w:val="both"/>
      </w:pPr>
      <w:r>
        <w:t>2. Производство асфальтобетона на стационарных заводах.</w:t>
      </w:r>
    </w:p>
    <w:p w:rsidR="00E67C73" w:rsidRDefault="00E67C73" w:rsidP="00E67C73">
      <w:pPr>
        <w:pStyle w:val="ConsPlusNormal"/>
        <w:ind w:firstLine="540"/>
        <w:jc w:val="both"/>
      </w:pPr>
      <w:r>
        <w:t>3. Производство гипса (алебастра).</w:t>
      </w:r>
    </w:p>
    <w:p w:rsidR="00E67C73" w:rsidRDefault="00E67C73" w:rsidP="00E67C73">
      <w:pPr>
        <w:pStyle w:val="ConsPlusNormal"/>
        <w:ind w:firstLine="540"/>
        <w:jc w:val="both"/>
      </w:pPr>
      <w:r>
        <w:t>4. Производство извести (известковые заводы с шахтными и вращающимися печами).</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1. Производство художественного литья и хрусталя.</w:t>
      </w:r>
    </w:p>
    <w:p w:rsidR="00E67C73" w:rsidRDefault="00E67C73" w:rsidP="00E67C73">
      <w:pPr>
        <w:pStyle w:val="ConsPlusNormal"/>
        <w:ind w:firstLine="540"/>
        <w:jc w:val="both"/>
      </w:pPr>
      <w:r>
        <w:t>2. Производство стеклянной ваты и шлаковой шерсти.</w:t>
      </w:r>
    </w:p>
    <w:p w:rsidR="00E67C73" w:rsidRDefault="00E67C73" w:rsidP="00E67C73">
      <w:pPr>
        <w:pStyle w:val="ConsPlusNormal"/>
        <w:ind w:firstLine="540"/>
        <w:jc w:val="both"/>
      </w:pPr>
      <w:r>
        <w:t>3. Производство щебенки, гравия и песка, обогащение кварцевого песка.</w:t>
      </w:r>
    </w:p>
    <w:p w:rsidR="00E67C73" w:rsidRDefault="00E67C73" w:rsidP="00E67C73">
      <w:pPr>
        <w:pStyle w:val="ConsPlusNormal"/>
        <w:ind w:firstLine="540"/>
        <w:jc w:val="both"/>
      </w:pPr>
      <w:r>
        <w:t>4. Производство толя и рубероида.</w:t>
      </w:r>
    </w:p>
    <w:p w:rsidR="00E67C73" w:rsidRDefault="00E67C73" w:rsidP="00E67C73">
      <w:pPr>
        <w:pStyle w:val="ConsPlusNormal"/>
        <w:ind w:firstLine="540"/>
        <w:jc w:val="both"/>
      </w:pPr>
      <w:r>
        <w:t>5. Производство ферритов.</w:t>
      </w:r>
    </w:p>
    <w:p w:rsidR="00E67C73" w:rsidRDefault="00E67C73" w:rsidP="00E67C73">
      <w:pPr>
        <w:pStyle w:val="ConsPlusNormal"/>
        <w:ind w:firstLine="540"/>
        <w:jc w:val="both"/>
      </w:pPr>
      <w:r>
        <w:t>6. Производство строительных полимерных материалов.</w:t>
      </w:r>
    </w:p>
    <w:p w:rsidR="00E67C73" w:rsidRDefault="00E67C73" w:rsidP="00E67C73">
      <w:pPr>
        <w:pStyle w:val="ConsPlusNormal"/>
        <w:ind w:firstLine="540"/>
        <w:jc w:val="both"/>
      </w:pPr>
      <w:r>
        <w:t>7. Производство кирпича (красного, силикатного), строительных керамических и огнеупорных изделий.</w:t>
      </w:r>
    </w:p>
    <w:p w:rsidR="00E67C73" w:rsidRDefault="00E67C73" w:rsidP="00E67C73">
      <w:pPr>
        <w:pStyle w:val="ConsPlusNormal"/>
        <w:ind w:firstLine="540"/>
        <w:jc w:val="both"/>
      </w:pPr>
      <w:r>
        <w:t>8. Пересыпка сыпучих грузов крановым способом.</w:t>
      </w:r>
    </w:p>
    <w:p w:rsidR="00E67C73" w:rsidRDefault="00E67C73" w:rsidP="00E67C73">
      <w:pPr>
        <w:pStyle w:val="ConsPlusNormal"/>
        <w:ind w:firstLine="540"/>
        <w:jc w:val="both"/>
      </w:pPr>
      <w:r>
        <w:t>9. Домостроительный комбинат.</w:t>
      </w:r>
    </w:p>
    <w:p w:rsidR="00E67C73" w:rsidRDefault="00E67C73" w:rsidP="00E67C73">
      <w:pPr>
        <w:pStyle w:val="ConsPlusNormal"/>
        <w:ind w:firstLine="540"/>
        <w:jc w:val="both"/>
      </w:pPr>
      <w:r>
        <w:t>10. Производство железобетонных изделий (ЖБК, ЖБИ).</w:t>
      </w:r>
    </w:p>
    <w:p w:rsidR="00E67C73" w:rsidRDefault="00E67C73" w:rsidP="00E67C73">
      <w:pPr>
        <w:pStyle w:val="ConsPlusNormal"/>
        <w:ind w:firstLine="540"/>
        <w:jc w:val="both"/>
      </w:pPr>
      <w:r>
        <w:t>11. Производство искусственных заполнителей (керамзита и др.).</w:t>
      </w:r>
    </w:p>
    <w:p w:rsidR="00E67C73" w:rsidRDefault="00E67C73" w:rsidP="00E67C73">
      <w:pPr>
        <w:pStyle w:val="ConsPlusNormal"/>
        <w:ind w:firstLine="540"/>
        <w:jc w:val="both"/>
      </w:pPr>
      <w:r>
        <w:t>12. Производство искусственных камней.</w:t>
      </w:r>
    </w:p>
    <w:p w:rsidR="00E67C73" w:rsidRDefault="00E67C73" w:rsidP="00E67C73">
      <w:pPr>
        <w:pStyle w:val="ConsPlusNormal"/>
        <w:ind w:firstLine="540"/>
        <w:jc w:val="both"/>
      </w:pPr>
      <w:r>
        <w:t>13. Элеваторы цементов и других пылящих строительных материалов.</w:t>
      </w:r>
    </w:p>
    <w:p w:rsidR="00E67C73" w:rsidRDefault="00E67C73" w:rsidP="00E67C73">
      <w:pPr>
        <w:pStyle w:val="ConsPlusNormal"/>
        <w:ind w:firstLine="540"/>
        <w:jc w:val="both"/>
      </w:pPr>
      <w:r>
        <w:t>14. Производство строительных материалов из отходов ТЭЦ.</w:t>
      </w:r>
    </w:p>
    <w:p w:rsidR="00E67C73" w:rsidRDefault="00E67C73" w:rsidP="00E67C73">
      <w:pPr>
        <w:pStyle w:val="ConsPlusNormal"/>
        <w:ind w:firstLine="540"/>
        <w:jc w:val="both"/>
      </w:pPr>
      <w:r>
        <w:t>15 Промышленный объект по производству бетона и бетонных изделий.</w:t>
      </w:r>
    </w:p>
    <w:p w:rsidR="00E67C73" w:rsidRDefault="00E67C73" w:rsidP="00E67C73">
      <w:pPr>
        <w:pStyle w:val="ConsPlusNormal"/>
        <w:ind w:firstLine="540"/>
        <w:jc w:val="both"/>
      </w:pPr>
      <w:r>
        <w:t>16. Производство фарфоровых и фаянсовых изделий.</w:t>
      </w:r>
    </w:p>
    <w:p w:rsidR="00E67C73" w:rsidRDefault="00E67C73" w:rsidP="00E67C73">
      <w:pPr>
        <w:pStyle w:val="ConsPlusNormal"/>
        <w:ind w:firstLine="540"/>
        <w:jc w:val="both"/>
      </w:pPr>
      <w:r>
        <w:t>17. Камнелитейные.</w:t>
      </w:r>
    </w:p>
    <w:p w:rsidR="00E67C73" w:rsidRDefault="00E67C73" w:rsidP="00E67C73">
      <w:pPr>
        <w:pStyle w:val="ConsPlusNormal"/>
        <w:ind w:firstLine="540"/>
        <w:jc w:val="both"/>
      </w:pPr>
      <w:r>
        <w:t>18. Производство по обработке естественных камней.</w:t>
      </w:r>
    </w:p>
    <w:p w:rsidR="00E67C73" w:rsidRDefault="00E67C73" w:rsidP="00E67C73">
      <w:pPr>
        <w:pStyle w:val="ConsPlusNormal"/>
        <w:ind w:firstLine="540"/>
        <w:jc w:val="both"/>
      </w:pPr>
      <w:r>
        <w:t>19. Промышленные объекты по добыче камня не взрывным способом.</w:t>
      </w:r>
    </w:p>
    <w:p w:rsidR="00E67C73" w:rsidRDefault="00E67C73" w:rsidP="00E67C73">
      <w:pPr>
        <w:pStyle w:val="ConsPlusNormal"/>
        <w:ind w:firstLine="540"/>
        <w:jc w:val="both"/>
      </w:pPr>
      <w:r>
        <w:t>20. Производство гипсовых изделий, мела.</w:t>
      </w:r>
    </w:p>
    <w:p w:rsidR="00E67C73" w:rsidRDefault="00E67C73" w:rsidP="00E67C73">
      <w:pPr>
        <w:pStyle w:val="ConsPlusNormal"/>
        <w:ind w:firstLine="540"/>
        <w:jc w:val="both"/>
      </w:pPr>
      <w:r>
        <w:t>21. Производство фибролита, камышита, соломита, дифферента и др.</w:t>
      </w:r>
    </w:p>
    <w:p w:rsidR="00E67C73" w:rsidRDefault="00E67C73" w:rsidP="00E67C73">
      <w:pPr>
        <w:pStyle w:val="ConsPlusNormal"/>
        <w:ind w:firstLine="540"/>
        <w:jc w:val="both"/>
      </w:pPr>
      <w:r>
        <w:t>22. Производство строительных деталей.</w:t>
      </w:r>
    </w:p>
    <w:p w:rsidR="00E67C73" w:rsidRDefault="00E67C73" w:rsidP="00E67C73">
      <w:pPr>
        <w:pStyle w:val="ConsPlusNormal"/>
        <w:ind w:firstLine="540"/>
        <w:jc w:val="both"/>
      </w:pPr>
      <w:r>
        <w:t>23. Битумные установки.</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Производство глиняных изделий.</w:t>
      </w:r>
    </w:p>
    <w:p w:rsidR="00E67C73" w:rsidRDefault="00E67C73" w:rsidP="00E67C73">
      <w:pPr>
        <w:pStyle w:val="ConsPlusNormal"/>
        <w:ind w:firstLine="540"/>
        <w:jc w:val="both"/>
      </w:pPr>
      <w:r>
        <w:t>2. Стеклодувное, зеркальное производство, шлифовка и травка стекол.</w:t>
      </w:r>
    </w:p>
    <w:p w:rsidR="00E67C73" w:rsidRDefault="00E67C73" w:rsidP="00E67C73">
      <w:pPr>
        <w:pStyle w:val="ConsPlusNormal"/>
        <w:ind w:firstLine="540"/>
        <w:jc w:val="both"/>
      </w:pPr>
      <w:r>
        <w:t>3. Механическая обработка мрамора.</w:t>
      </w:r>
    </w:p>
    <w:p w:rsidR="00E67C73" w:rsidRDefault="00E67C73" w:rsidP="00E67C73">
      <w:pPr>
        <w:pStyle w:val="ConsPlusNormal"/>
        <w:ind w:firstLine="540"/>
        <w:jc w:val="both"/>
      </w:pPr>
      <w:r>
        <w:t>4. Карьеры, предприятия по добыче гравия, песка, глины.</w:t>
      </w:r>
    </w:p>
    <w:p w:rsidR="00E67C73" w:rsidRDefault="00E67C73" w:rsidP="00E67C73">
      <w:pPr>
        <w:pStyle w:val="ConsPlusNormal"/>
        <w:ind w:firstLine="540"/>
        <w:jc w:val="both"/>
      </w:pPr>
      <w:r>
        <w:t>5. Установка по производству бетона.</w:t>
      </w:r>
    </w:p>
    <w:p w:rsidR="00E67C73" w:rsidRDefault="00E67C73" w:rsidP="00E67C73">
      <w:pPr>
        <w:pStyle w:val="ConsPlusNormal"/>
        <w:ind w:firstLine="540"/>
        <w:jc w:val="both"/>
      </w:pPr>
    </w:p>
    <w:p w:rsidR="00E67C73" w:rsidRDefault="00E67C73" w:rsidP="00E67C73">
      <w:pPr>
        <w:pStyle w:val="ConsPlusNormal"/>
        <w:jc w:val="center"/>
        <w:outlineLvl w:val="3"/>
      </w:pPr>
      <w:r>
        <w:t>7.1.5. Обработка древесины</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Лесохимические комплексы (производство по химической переработке дерева и получение древесного угля).</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Производство древесного угля (углетомильные печи).</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lastRenderedPageBreak/>
        <w:t>1. Производства по консервированию дерева (пропиткой).</w:t>
      </w:r>
    </w:p>
    <w:p w:rsidR="00E67C73" w:rsidRDefault="00E67C73" w:rsidP="00E67C73">
      <w:pPr>
        <w:pStyle w:val="ConsPlusNormal"/>
        <w:ind w:firstLine="540"/>
        <w:jc w:val="both"/>
      </w:pPr>
      <w:r>
        <w:t>2. Производство шпал и их пропитка.</w:t>
      </w:r>
    </w:p>
    <w:p w:rsidR="00E67C73" w:rsidRDefault="00E67C73" w:rsidP="00E67C73">
      <w:pPr>
        <w:pStyle w:val="ConsPlusNormal"/>
        <w:ind w:firstLine="540"/>
        <w:jc w:val="both"/>
      </w:pPr>
      <w:r>
        <w:t>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p w:rsidR="00E67C73" w:rsidRDefault="00E67C73" w:rsidP="00E67C73">
      <w:pPr>
        <w:pStyle w:val="ConsPlusNormal"/>
        <w:ind w:firstLine="540"/>
        <w:jc w:val="both"/>
      </w:pPr>
      <w:r>
        <w:t>4. Деревообрабатывающее производство.</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Производство хвойно-витаминной муки хлорофилло-каротиновой пасты, хвойного экстракта.</w:t>
      </w:r>
    </w:p>
    <w:p w:rsidR="00E67C73" w:rsidRDefault="00E67C73" w:rsidP="00E67C73">
      <w:pPr>
        <w:pStyle w:val="ConsPlusNormal"/>
        <w:ind w:firstLine="540"/>
        <w:jc w:val="both"/>
      </w:pPr>
      <w:r>
        <w:t>2. Производства лесопильное, фанерное и деталей деревянных изделий.</w:t>
      </w:r>
    </w:p>
    <w:p w:rsidR="00E67C73" w:rsidRDefault="00E67C73" w:rsidP="00E67C73">
      <w:pPr>
        <w:pStyle w:val="ConsPlusNormal"/>
        <w:ind w:firstLine="540"/>
        <w:jc w:val="both"/>
      </w:pPr>
      <w:r>
        <w:t>3. Судостроительные верфи для изготовления деревянных судов (катеров, лодок).</w:t>
      </w:r>
    </w:p>
    <w:p w:rsidR="00E67C73" w:rsidRDefault="00E67C73" w:rsidP="00E67C73">
      <w:pPr>
        <w:pStyle w:val="ConsPlusNormal"/>
        <w:ind w:firstLine="540"/>
        <w:jc w:val="both"/>
      </w:pPr>
      <w:r>
        <w:t>4. Производство древесной шерсти.</w:t>
      </w:r>
    </w:p>
    <w:p w:rsidR="00E67C73" w:rsidRDefault="00E67C73" w:rsidP="00E67C73">
      <w:pPr>
        <w:pStyle w:val="ConsPlusNormal"/>
        <w:ind w:firstLine="540"/>
        <w:jc w:val="both"/>
      </w:pPr>
      <w:r>
        <w:t>5. Сборка мебели с лакировкой и окраской.</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V - санитарно-защитная зона 50 м</w:t>
      </w:r>
    </w:p>
    <w:p w:rsidR="00E67C73" w:rsidRDefault="00E67C73" w:rsidP="00E67C73">
      <w:pPr>
        <w:pStyle w:val="ConsPlusNormal"/>
        <w:ind w:firstLine="540"/>
        <w:jc w:val="both"/>
      </w:pPr>
      <w:r>
        <w:t>1. Производство обозное.</w:t>
      </w:r>
    </w:p>
    <w:p w:rsidR="00E67C73" w:rsidRDefault="00E67C73" w:rsidP="00E67C73">
      <w:pPr>
        <w:pStyle w:val="ConsPlusNormal"/>
        <w:ind w:firstLine="540"/>
        <w:jc w:val="both"/>
      </w:pPr>
      <w:r>
        <w:t>2. Производство бондарных изделий из готовой клепки.</w:t>
      </w:r>
    </w:p>
    <w:p w:rsidR="00E67C73" w:rsidRDefault="00E67C73" w:rsidP="00E67C73">
      <w:pPr>
        <w:pStyle w:val="ConsPlusNormal"/>
        <w:ind w:firstLine="540"/>
        <w:jc w:val="both"/>
      </w:pPr>
      <w:r>
        <w:t>3. Производство рогожно-ткацкое.</w:t>
      </w:r>
    </w:p>
    <w:p w:rsidR="00E67C73" w:rsidRDefault="00E67C73" w:rsidP="00E67C73">
      <w:pPr>
        <w:pStyle w:val="ConsPlusNormal"/>
        <w:ind w:firstLine="540"/>
        <w:jc w:val="both"/>
      </w:pPr>
      <w:r>
        <w:t>4. Производство по консервированию древесины солевыми и водными растворами (без солей мышьяка) с суперобмазкой.</w:t>
      </w:r>
    </w:p>
    <w:p w:rsidR="00E67C73" w:rsidRDefault="00E67C73" w:rsidP="00E67C73">
      <w:pPr>
        <w:pStyle w:val="ConsPlusNormal"/>
        <w:ind w:firstLine="540"/>
        <w:jc w:val="both"/>
      </w:pPr>
      <w:r>
        <w:t>5. Сборка мебели из готовых изделий без лакирования и окраски.</w:t>
      </w:r>
    </w:p>
    <w:p w:rsidR="00E67C73" w:rsidRDefault="00E67C73" w:rsidP="00E67C73">
      <w:pPr>
        <w:pStyle w:val="ConsPlusNormal"/>
        <w:ind w:firstLine="540"/>
        <w:jc w:val="both"/>
      </w:pPr>
    </w:p>
    <w:p w:rsidR="00E67C73" w:rsidRDefault="00E67C73" w:rsidP="00E67C73">
      <w:pPr>
        <w:pStyle w:val="ConsPlusNormal"/>
        <w:jc w:val="center"/>
        <w:outlineLvl w:val="3"/>
      </w:pPr>
      <w:r>
        <w:t>7.1.6. Текстильные промышленные объекты и производства</w:t>
      </w:r>
    </w:p>
    <w:p w:rsidR="00E67C73" w:rsidRDefault="00E67C73" w:rsidP="00E67C73">
      <w:pPr>
        <w:pStyle w:val="ConsPlusNormal"/>
        <w:jc w:val="center"/>
      </w:pPr>
      <w:r>
        <w:t>легкой промышленности</w:t>
      </w:r>
    </w:p>
    <w:p w:rsidR="00E67C73" w:rsidRDefault="00E67C73" w:rsidP="00E67C73">
      <w:pPr>
        <w:pStyle w:val="ConsPlusNormal"/>
        <w:jc w:val="center"/>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Производство по первичной обработке хлопка с устройством цехов по обработке семян ртутно-органическими препаратами.</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Производство по первичной обработке растительного волокна: хлопка, льна, конопли, кендыря.</w:t>
      </w:r>
    </w:p>
    <w:p w:rsidR="00E67C73" w:rsidRDefault="00E67C73" w:rsidP="00E67C73">
      <w:pPr>
        <w:pStyle w:val="ConsPlusNormal"/>
        <w:ind w:firstLine="540"/>
        <w:jc w:val="both"/>
      </w:pPr>
      <w:r>
        <w:t>2. Производство искусственной кожи и пленочных материалов, клеенки, пласткожи с применением летучих растворителей.</w:t>
      </w:r>
    </w:p>
    <w:p w:rsidR="00E67C73" w:rsidRDefault="00E67C73" w:rsidP="00E67C73">
      <w:pPr>
        <w:pStyle w:val="ConsPlusNormal"/>
        <w:ind w:firstLine="540"/>
        <w:jc w:val="both"/>
      </w:pPr>
      <w:r>
        <w:t>3. Производство по химической пропитке и обработке тканей сероуглеродом.</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1. Производство по непрерывной пропитке тканей и бумаги масляными, масляно-асфальтовыми, бакелитовыми и другими лаками.</w:t>
      </w:r>
    </w:p>
    <w:p w:rsidR="00E67C73" w:rsidRDefault="00E67C73" w:rsidP="00E67C73">
      <w:pPr>
        <w:pStyle w:val="ConsPlusNormal"/>
        <w:ind w:firstLine="540"/>
        <w:jc w:val="both"/>
      </w:pPr>
      <w:r>
        <w:t>2. Производство по пропитке и обработке тканей (дерматина, гранитоля и т.п.) химическими веществами, за исключением сероуглерода.</w:t>
      </w:r>
    </w:p>
    <w:p w:rsidR="00E67C73" w:rsidRDefault="00E67C73" w:rsidP="00E67C73">
      <w:pPr>
        <w:pStyle w:val="ConsPlusNormal"/>
        <w:ind w:firstLine="540"/>
        <w:jc w:val="both"/>
      </w:pPr>
      <w:r>
        <w:t>3. Производство поливинилхлоридных односторонне армированных пленок, пленок из совмещенных полимеров, резин для низа обуви, регенерата с применением растворителей.</w:t>
      </w:r>
    </w:p>
    <w:p w:rsidR="00E67C73" w:rsidRDefault="00E67C73" w:rsidP="00E67C73">
      <w:pPr>
        <w:pStyle w:val="ConsPlusNormal"/>
        <w:ind w:firstLine="540"/>
        <w:jc w:val="both"/>
      </w:pPr>
      <w:r>
        <w:t>4. Прядильно-ткацкое производство.</w:t>
      </w:r>
    </w:p>
    <w:p w:rsidR="00E67C73" w:rsidRDefault="00E67C73" w:rsidP="00E67C73">
      <w:pPr>
        <w:pStyle w:val="ConsPlusNormal"/>
        <w:ind w:firstLine="540"/>
        <w:jc w:val="both"/>
      </w:pPr>
      <w:r>
        <w:t>5. Производство обуви с капроновым и др. литьем.</w:t>
      </w:r>
    </w:p>
    <w:p w:rsidR="00E67C73" w:rsidRDefault="00E67C73" w:rsidP="00E67C73">
      <w:pPr>
        <w:pStyle w:val="ConsPlusNormal"/>
        <w:ind w:firstLine="540"/>
        <w:jc w:val="both"/>
      </w:pPr>
      <w:r>
        <w:t>6. Отбельные и красильно-аппретурные производства.</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p w:rsidR="00E67C73" w:rsidRDefault="00E67C73" w:rsidP="00E67C73">
      <w:pPr>
        <w:pStyle w:val="ConsPlusNormal"/>
        <w:ind w:firstLine="540"/>
        <w:jc w:val="both"/>
      </w:pPr>
      <w:r>
        <w:t>2. Производство галантерейно-кожевенного картона с отделкой полимерами с применением органических растворителей.</w:t>
      </w:r>
    </w:p>
    <w:p w:rsidR="00E67C73" w:rsidRDefault="00E67C73" w:rsidP="00E67C73">
      <w:pPr>
        <w:pStyle w:val="ConsPlusNormal"/>
        <w:ind w:firstLine="540"/>
        <w:jc w:val="both"/>
      </w:pPr>
      <w:r>
        <w:t>3. Пункты по приемке хлопка-сырца.</w:t>
      </w:r>
    </w:p>
    <w:p w:rsidR="00E67C73" w:rsidRDefault="00E67C73" w:rsidP="00E67C73">
      <w:pPr>
        <w:pStyle w:val="ConsPlusNormal"/>
        <w:ind w:firstLine="540"/>
        <w:jc w:val="both"/>
      </w:pPr>
      <w:r>
        <w:t>4. Швейное производство.</w:t>
      </w:r>
    </w:p>
    <w:p w:rsidR="00E67C73" w:rsidRDefault="00E67C73" w:rsidP="00E67C73">
      <w:pPr>
        <w:pStyle w:val="ConsPlusNormal"/>
        <w:ind w:firstLine="540"/>
        <w:jc w:val="both"/>
      </w:pPr>
      <w:r>
        <w:t>5. Чулочное производство.</w:t>
      </w:r>
    </w:p>
    <w:p w:rsidR="00E67C73" w:rsidRDefault="00E67C73" w:rsidP="00E67C73">
      <w:pPr>
        <w:pStyle w:val="ConsPlusNormal"/>
        <w:ind w:firstLine="540"/>
        <w:jc w:val="both"/>
      </w:pPr>
      <w:r>
        <w:t>6. Производство спортивных изделий.</w:t>
      </w:r>
    </w:p>
    <w:p w:rsidR="00E67C73" w:rsidRDefault="00E67C73" w:rsidP="00E67C73">
      <w:pPr>
        <w:pStyle w:val="ConsPlusNormal"/>
        <w:ind w:firstLine="540"/>
        <w:jc w:val="both"/>
      </w:pPr>
      <w:r>
        <w:t>7. Ситценабивное производство.</w:t>
      </w:r>
    </w:p>
    <w:p w:rsidR="00E67C73" w:rsidRDefault="00E67C73" w:rsidP="00E67C73">
      <w:pPr>
        <w:pStyle w:val="ConsPlusNormal"/>
        <w:ind w:firstLine="540"/>
        <w:jc w:val="both"/>
      </w:pPr>
      <w:r>
        <w:t>8. Производство фурнитуры.</w:t>
      </w:r>
    </w:p>
    <w:p w:rsidR="00E67C73" w:rsidRDefault="00E67C73" w:rsidP="00E67C73">
      <w:pPr>
        <w:pStyle w:val="ConsPlusNormal"/>
        <w:ind w:firstLine="540"/>
        <w:jc w:val="both"/>
      </w:pPr>
      <w:r>
        <w:t>9. Производство обуви.</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V - санитарно-защитная зона 50 м</w:t>
      </w:r>
    </w:p>
    <w:p w:rsidR="00E67C73" w:rsidRDefault="00E67C73" w:rsidP="00E67C73">
      <w:pPr>
        <w:pStyle w:val="ConsPlusNormal"/>
        <w:ind w:firstLine="540"/>
        <w:jc w:val="both"/>
      </w:pPr>
      <w:r>
        <w:t>1. Производство котонинное.</w:t>
      </w:r>
    </w:p>
    <w:p w:rsidR="00E67C73" w:rsidRDefault="00E67C73" w:rsidP="00E67C73">
      <w:pPr>
        <w:pStyle w:val="ConsPlusNormal"/>
        <w:ind w:firstLine="540"/>
        <w:jc w:val="both"/>
      </w:pPr>
      <w:r>
        <w:t>2. Производства коконо-разварочные и шелкоразмоточные.</w:t>
      </w:r>
    </w:p>
    <w:p w:rsidR="00E67C73" w:rsidRDefault="00E67C73" w:rsidP="00E67C73">
      <w:pPr>
        <w:pStyle w:val="ConsPlusNormal"/>
        <w:ind w:firstLine="540"/>
        <w:jc w:val="both"/>
      </w:pPr>
      <w:r>
        <w:t>3. Производства меланжевые.</w:t>
      </w:r>
    </w:p>
    <w:p w:rsidR="00E67C73" w:rsidRDefault="00E67C73" w:rsidP="00E67C73">
      <w:pPr>
        <w:pStyle w:val="ConsPlusNormal"/>
        <w:ind w:firstLine="540"/>
        <w:jc w:val="both"/>
      </w:pPr>
      <w:r>
        <w:t>4. Производства пенько-джутокрутильные, канатные, шпагатные, веревочные и по обработке концов.</w:t>
      </w:r>
    </w:p>
    <w:p w:rsidR="00E67C73" w:rsidRDefault="00E67C73" w:rsidP="00E67C73">
      <w:pPr>
        <w:pStyle w:val="ConsPlusNormal"/>
        <w:ind w:firstLine="540"/>
        <w:jc w:val="both"/>
      </w:pPr>
      <w:r>
        <w:t>5. Производство искусственного каракуля.</w:t>
      </w:r>
    </w:p>
    <w:p w:rsidR="00E67C73" w:rsidRDefault="00E67C73" w:rsidP="00E67C73">
      <w:pPr>
        <w:pStyle w:val="ConsPlusNormal"/>
        <w:ind w:firstLine="540"/>
        <w:jc w:val="both"/>
      </w:pPr>
      <w:r>
        <w:t>6. Производство пряжи и тканей из хлопка, льна, шерсти при отсутствии красильных и отбельных цехов.</w:t>
      </w:r>
    </w:p>
    <w:p w:rsidR="00E67C73" w:rsidRDefault="00E67C73" w:rsidP="00E67C73">
      <w:pPr>
        <w:pStyle w:val="ConsPlusNormal"/>
        <w:ind w:firstLine="540"/>
        <w:jc w:val="both"/>
      </w:pPr>
      <w:r>
        <w:t>7. Производства трикотажные и кружевные.</w:t>
      </w:r>
    </w:p>
    <w:p w:rsidR="00E67C73" w:rsidRDefault="00E67C73" w:rsidP="00E67C73">
      <w:pPr>
        <w:pStyle w:val="ConsPlusNormal"/>
        <w:ind w:firstLine="540"/>
        <w:jc w:val="both"/>
      </w:pPr>
      <w:r>
        <w:t>8. Шелкоткацкое производство.</w:t>
      </w:r>
    </w:p>
    <w:p w:rsidR="00E67C73" w:rsidRDefault="00E67C73" w:rsidP="00E67C73">
      <w:pPr>
        <w:pStyle w:val="ConsPlusNormal"/>
        <w:ind w:firstLine="540"/>
        <w:jc w:val="both"/>
      </w:pPr>
      <w:r>
        <w:t>9. Производство ковров.</w:t>
      </w:r>
    </w:p>
    <w:p w:rsidR="00E67C73" w:rsidRDefault="00E67C73" w:rsidP="00E67C73">
      <w:pPr>
        <w:pStyle w:val="ConsPlusNormal"/>
        <w:ind w:firstLine="540"/>
        <w:jc w:val="both"/>
      </w:pPr>
      <w:r>
        <w:t>10. Производство обувных картонов на кожевенном и кожевенно-целлюлозном волокне без применения растворителей.</w:t>
      </w:r>
    </w:p>
    <w:p w:rsidR="00E67C73" w:rsidRDefault="00E67C73" w:rsidP="00E67C73">
      <w:pPr>
        <w:pStyle w:val="ConsPlusNormal"/>
        <w:ind w:firstLine="540"/>
        <w:jc w:val="both"/>
      </w:pPr>
      <w:r>
        <w:t>11. Шпульно-катушечное производство.</w:t>
      </w:r>
    </w:p>
    <w:p w:rsidR="00E67C73" w:rsidRDefault="00E67C73" w:rsidP="00E67C73">
      <w:pPr>
        <w:pStyle w:val="ConsPlusNormal"/>
        <w:ind w:firstLine="540"/>
        <w:jc w:val="both"/>
      </w:pPr>
      <w:r>
        <w:t>12. Производство обоев.</w:t>
      </w:r>
    </w:p>
    <w:p w:rsidR="00E67C73" w:rsidRDefault="00E67C73" w:rsidP="00E67C73">
      <w:pPr>
        <w:pStyle w:val="ConsPlusNormal"/>
        <w:ind w:firstLine="540"/>
        <w:jc w:val="both"/>
      </w:pPr>
      <w:r>
        <w:t>13. Производства по мелкосерийному выпуску обуви из готовых материалов с использованием водорастворимых клеев.</w:t>
      </w:r>
    </w:p>
    <w:p w:rsidR="00E67C73" w:rsidRDefault="00E67C73" w:rsidP="00E67C73">
      <w:pPr>
        <w:pStyle w:val="ConsPlusNormal"/>
        <w:ind w:firstLine="540"/>
        <w:jc w:val="both"/>
      </w:pPr>
    </w:p>
    <w:p w:rsidR="00E67C73" w:rsidRDefault="00E67C73" w:rsidP="00E67C73">
      <w:pPr>
        <w:pStyle w:val="ConsPlusNormal"/>
        <w:jc w:val="center"/>
        <w:outlineLvl w:val="3"/>
      </w:pPr>
      <w:r>
        <w:t>7.1.7. Обработка животных продуктов</w:t>
      </w:r>
    </w:p>
    <w:p w:rsidR="00E67C73" w:rsidRDefault="00E67C73" w:rsidP="00E67C73">
      <w:pPr>
        <w:pStyle w:val="ConsPlusNormal"/>
        <w:jc w:val="center"/>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Производства клееварочные, по изготовлению клея из остатков кожи, полевой и свалочной кости и других животных отходов.</w:t>
      </w:r>
    </w:p>
    <w:p w:rsidR="00E67C73" w:rsidRDefault="00E67C73" w:rsidP="00E67C73">
      <w:pPr>
        <w:pStyle w:val="ConsPlusNormal"/>
        <w:ind w:firstLine="540"/>
        <w:jc w:val="both"/>
      </w:pPr>
      <w:r>
        <w:t>2. Производство технического желатина из полевой загнившей кости, мездры, остатков кожи и других животных отходов и отбросов с хранением их на складе.</w:t>
      </w:r>
    </w:p>
    <w:p w:rsidR="00E67C73" w:rsidRDefault="00E67C73" w:rsidP="00E67C73">
      <w:pPr>
        <w:pStyle w:val="ConsPlusNormal"/>
        <w:ind w:firstLine="540"/>
        <w:jc w:val="both"/>
      </w:pPr>
      <w:r>
        <w:t>3. Промышленные объекты по переработке павших животных, рыбы, их частей и других животных отходов и отбросов (превращение в жиры, корм для животных, удобрения и т.д.).</w:t>
      </w:r>
    </w:p>
    <w:p w:rsidR="00E67C73" w:rsidRDefault="00E67C73" w:rsidP="00E67C73">
      <w:pPr>
        <w:pStyle w:val="ConsPlusNormal"/>
        <w:ind w:firstLine="540"/>
        <w:jc w:val="both"/>
      </w:pPr>
      <w:r>
        <w:t>4. Производства костеобжигательные и костемольные.</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Производства салотопенные (производство технического сала).</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1. Центральные склады по сбору утильсырья.</w:t>
      </w:r>
    </w:p>
    <w:p w:rsidR="00E67C73" w:rsidRDefault="00E67C73" w:rsidP="00E67C73">
      <w:pPr>
        <w:pStyle w:val="ConsPlusNormal"/>
        <w:ind w:firstLine="540"/>
        <w:jc w:val="both"/>
      </w:pPr>
      <w:r>
        <w:t>2. Производства по обработке сырых меховых шкур животных и крашению (овчинно-шубные, овчинно-дубильные, меховые), производство замши, сафьяна.</w:t>
      </w:r>
    </w:p>
    <w:p w:rsidR="00E67C73" w:rsidRDefault="00E67C73" w:rsidP="00E67C73">
      <w:pPr>
        <w:pStyle w:val="ConsPlusNormal"/>
        <w:ind w:firstLine="540"/>
        <w:jc w:val="both"/>
      </w:pPr>
      <w:r>
        <w:t>3. 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E67C73" w:rsidRDefault="00E67C73" w:rsidP="00E67C73">
      <w:pPr>
        <w:pStyle w:val="ConsPlusNormal"/>
        <w:ind w:firstLine="540"/>
        <w:jc w:val="both"/>
      </w:pPr>
      <w:r>
        <w:t>4. Производство скелетов и наглядных пособий из трупов животных.</w:t>
      </w:r>
    </w:p>
    <w:p w:rsidR="00E67C73" w:rsidRDefault="00E67C73" w:rsidP="00E67C73">
      <w:pPr>
        <w:pStyle w:val="ConsPlusNormal"/>
        <w:ind w:firstLine="540"/>
        <w:jc w:val="both"/>
      </w:pPr>
      <w:r>
        <w:t>5. Комбикормовые заводы (производство кормов для животных из пищевых отходов).</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размером 100 м</w:t>
      </w:r>
    </w:p>
    <w:p w:rsidR="00E67C73" w:rsidRDefault="00E67C73" w:rsidP="00E67C73">
      <w:pPr>
        <w:pStyle w:val="ConsPlusNormal"/>
        <w:ind w:firstLine="540"/>
        <w:jc w:val="both"/>
      </w:pPr>
      <w:r>
        <w:t>1. Объекты по мойке шерсти.</w:t>
      </w:r>
    </w:p>
    <w:p w:rsidR="00E67C73" w:rsidRDefault="00E67C73" w:rsidP="00E67C73">
      <w:pPr>
        <w:pStyle w:val="ConsPlusNormal"/>
        <w:ind w:firstLine="540"/>
        <w:jc w:val="both"/>
      </w:pPr>
      <w:r>
        <w:t>2. Склады временного хранения мокросоленых и необработанных кож.</w:t>
      </w:r>
    </w:p>
    <w:p w:rsidR="00E67C73" w:rsidRDefault="00E67C73" w:rsidP="00E67C73">
      <w:pPr>
        <w:pStyle w:val="ConsPlusNormal"/>
        <w:ind w:firstLine="540"/>
        <w:jc w:val="both"/>
      </w:pPr>
      <w:r>
        <w:t>3. Производства по обработке волоса, щетины, пуха, пера, рогов и копыт.</w:t>
      </w:r>
    </w:p>
    <w:p w:rsidR="00E67C73" w:rsidRDefault="00E67C73" w:rsidP="00E67C73">
      <w:pPr>
        <w:pStyle w:val="ConsPlusNormal"/>
        <w:ind w:firstLine="540"/>
        <w:jc w:val="both"/>
      </w:pPr>
      <w:r>
        <w:t>4. Производство валяльное и кошмо-войлочное.</w:t>
      </w:r>
    </w:p>
    <w:p w:rsidR="00E67C73" w:rsidRDefault="00E67C73" w:rsidP="00E67C73">
      <w:pPr>
        <w:pStyle w:val="ConsPlusNormal"/>
        <w:ind w:firstLine="540"/>
        <w:jc w:val="both"/>
      </w:pPr>
      <w:r>
        <w:t>5. Производство лакированных кож.</w:t>
      </w:r>
    </w:p>
    <w:p w:rsidR="00E67C73" w:rsidRDefault="00E67C73" w:rsidP="00E67C73">
      <w:pPr>
        <w:pStyle w:val="ConsPlusNormal"/>
        <w:ind w:firstLine="540"/>
        <w:jc w:val="both"/>
      </w:pPr>
      <w:r>
        <w:t>6. Производства кишечно-струнные и кетгутовые.</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V - санитарно-защитная зона размером 50 м</w:t>
      </w:r>
    </w:p>
    <w:p w:rsidR="00E67C73" w:rsidRDefault="00E67C73" w:rsidP="00E67C73">
      <w:pPr>
        <w:pStyle w:val="ConsPlusNormal"/>
        <w:ind w:firstLine="540"/>
        <w:jc w:val="both"/>
      </w:pPr>
      <w:r>
        <w:t>1. Производство изделий из выделанной кожи.</w:t>
      </w:r>
    </w:p>
    <w:p w:rsidR="00E67C73" w:rsidRDefault="00E67C73" w:rsidP="00E67C73">
      <w:pPr>
        <w:pStyle w:val="ConsPlusNormal"/>
        <w:ind w:firstLine="540"/>
        <w:jc w:val="both"/>
      </w:pPr>
      <w:r>
        <w:t>2. Производство щеток из щетины и волоса.</w:t>
      </w:r>
    </w:p>
    <w:p w:rsidR="00E67C73" w:rsidRDefault="00E67C73" w:rsidP="00E67C73">
      <w:pPr>
        <w:pStyle w:val="ConsPlusNormal"/>
        <w:ind w:firstLine="540"/>
        <w:jc w:val="both"/>
      </w:pPr>
      <w:r>
        <w:t>3. Валяльные мастерские.</w:t>
      </w:r>
    </w:p>
    <w:p w:rsidR="00E67C73" w:rsidRDefault="00E67C73" w:rsidP="00E67C73">
      <w:pPr>
        <w:pStyle w:val="ConsPlusNormal"/>
        <w:ind w:firstLine="540"/>
        <w:jc w:val="both"/>
      </w:pPr>
    </w:p>
    <w:p w:rsidR="00E67C73" w:rsidRDefault="00E67C73" w:rsidP="00E67C73">
      <w:pPr>
        <w:pStyle w:val="ConsPlusNormal"/>
        <w:jc w:val="center"/>
        <w:outlineLvl w:val="3"/>
      </w:pPr>
      <w:r>
        <w:t>7.1.8. Промышленные объекты и производства по обработке</w:t>
      </w:r>
    </w:p>
    <w:p w:rsidR="00E67C73" w:rsidRDefault="00E67C73" w:rsidP="00E67C73">
      <w:pPr>
        <w:pStyle w:val="ConsPlusNormal"/>
        <w:jc w:val="center"/>
      </w:pPr>
      <w:r>
        <w:t>пищевых продуктов и вкусовых веществ</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lastRenderedPageBreak/>
        <w:t>КЛАСС I - санитарно-защитная зона 1000 м</w:t>
      </w:r>
    </w:p>
    <w:p w:rsidR="00E67C73" w:rsidRDefault="00E67C73" w:rsidP="00E67C73">
      <w:pPr>
        <w:pStyle w:val="ConsPlusNormal"/>
        <w:ind w:firstLine="540"/>
        <w:jc w:val="both"/>
      </w:pPr>
      <w:r>
        <w:t>1. Промышленные объекты по содержанию и убою скота.</w:t>
      </w:r>
    </w:p>
    <w:p w:rsidR="00E67C73" w:rsidRDefault="00E67C73" w:rsidP="00E67C73">
      <w:pPr>
        <w:pStyle w:val="ConsPlusNormal"/>
        <w:ind w:firstLine="540"/>
        <w:jc w:val="both"/>
      </w:pPr>
      <w:r>
        <w:t>2. Мясокомбинаты и мясохладобойни, включая базы предубойного содержания скота в пределах до трехсуточного запаса скотсырья.</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Производства по вытапливанию жира из морских животных.</w:t>
      </w:r>
    </w:p>
    <w:p w:rsidR="00E67C73" w:rsidRDefault="00E67C73" w:rsidP="00E67C73">
      <w:pPr>
        <w:pStyle w:val="ConsPlusNormal"/>
        <w:ind w:firstLine="540"/>
        <w:jc w:val="both"/>
      </w:pPr>
      <w:r>
        <w:t>2. Производства кишечно-моечные.</w:t>
      </w:r>
    </w:p>
    <w:p w:rsidR="00E67C73" w:rsidRDefault="00E67C73" w:rsidP="00E67C73">
      <w:pPr>
        <w:pStyle w:val="ConsPlusNormal"/>
        <w:ind w:firstLine="540"/>
        <w:jc w:val="both"/>
      </w:pPr>
      <w:r>
        <w:t>3. Станции и пункты очистки и промывки вагонов после перевозки скота (дезопромывочные станции и пункты).</w:t>
      </w:r>
    </w:p>
    <w:p w:rsidR="00E67C73" w:rsidRDefault="00E67C73" w:rsidP="00E67C73">
      <w:pPr>
        <w:pStyle w:val="ConsPlusNormal"/>
        <w:ind w:firstLine="540"/>
        <w:jc w:val="both"/>
      </w:pPr>
      <w:r>
        <w:t>4. Производства свеклосахарные.</w:t>
      </w:r>
    </w:p>
    <w:p w:rsidR="00E67C73" w:rsidRDefault="00E67C73" w:rsidP="00E67C73">
      <w:pPr>
        <w:pStyle w:val="ConsPlusNormal"/>
        <w:ind w:firstLine="540"/>
        <w:jc w:val="both"/>
      </w:pPr>
      <w:r>
        <w:t>5. Производство альбумина.</w:t>
      </w:r>
    </w:p>
    <w:p w:rsidR="00E67C73" w:rsidRDefault="00E67C73" w:rsidP="00E67C73">
      <w:pPr>
        <w:pStyle w:val="ConsPlusNormal"/>
        <w:ind w:firstLine="540"/>
        <w:jc w:val="both"/>
      </w:pPr>
      <w:r>
        <w:t>6. Производство декстрина, глюкозы и патоки.</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1. Объекты по добыче промысловых рыб.</w:t>
      </w:r>
    </w:p>
    <w:p w:rsidR="00E67C73" w:rsidRDefault="00E67C73" w:rsidP="00E67C73">
      <w:pPr>
        <w:pStyle w:val="ConsPlusNormal"/>
        <w:ind w:firstLine="540"/>
        <w:jc w:val="both"/>
      </w:pPr>
      <w:r>
        <w:t>2. Бойни мелких животных и птиц, а также скотоубойные объекты мощностью 50 - 500 тонн в сутки.</w:t>
      </w:r>
    </w:p>
    <w:p w:rsidR="00E67C73" w:rsidRDefault="00E67C73" w:rsidP="00E67C73">
      <w:pPr>
        <w:pStyle w:val="ConsPlusNormal"/>
        <w:ind w:firstLine="540"/>
        <w:jc w:val="both"/>
      </w:pPr>
      <w:r>
        <w:t>3. Производство пива, кваса и безалкогольных напитков.</w:t>
      </w:r>
    </w:p>
    <w:p w:rsidR="00E67C73" w:rsidRDefault="00E67C73" w:rsidP="00E67C73">
      <w:pPr>
        <w:pStyle w:val="ConsPlusNormal"/>
        <w:ind w:firstLine="540"/>
        <w:jc w:val="both"/>
      </w:pPr>
      <w:r>
        <w:t>4. Мельницы производительностью более 2 т/час, крупорушки, зернообдирочные предприятия и комбикормовые заводы.</w:t>
      </w:r>
    </w:p>
    <w:p w:rsidR="00E67C73" w:rsidRDefault="00E67C73" w:rsidP="00E67C73">
      <w:pPr>
        <w:pStyle w:val="ConsPlusNormal"/>
        <w:ind w:firstLine="540"/>
        <w:jc w:val="both"/>
      </w:pPr>
      <w:r>
        <w:t>5. Производства по варке товарного солода и приготовлению дрожжей.</w:t>
      </w:r>
    </w:p>
    <w:p w:rsidR="00E67C73" w:rsidRDefault="00E67C73" w:rsidP="00E67C73">
      <w:pPr>
        <w:pStyle w:val="ConsPlusNormal"/>
        <w:ind w:firstLine="540"/>
        <w:jc w:val="both"/>
      </w:pPr>
      <w:r>
        <w:t>6. Производства табачно-махорочные (табачно-ферментационные, табачные и сигаретно-махорочные фабрики).</w:t>
      </w:r>
    </w:p>
    <w:p w:rsidR="00E67C73" w:rsidRDefault="00E67C73" w:rsidP="00E67C73">
      <w:pPr>
        <w:pStyle w:val="ConsPlusNormal"/>
        <w:ind w:firstLine="540"/>
        <w:jc w:val="both"/>
      </w:pPr>
      <w:r>
        <w:t>7. Производство по производству растительных масел.</w:t>
      </w:r>
    </w:p>
    <w:p w:rsidR="00E67C73" w:rsidRDefault="00E67C73" w:rsidP="00E67C73">
      <w:pPr>
        <w:pStyle w:val="ConsPlusNormal"/>
        <w:ind w:firstLine="540"/>
        <w:jc w:val="both"/>
      </w:pPr>
      <w:r>
        <w:t>8. Производство по розливу природных минеральных вод с выделением пахучих веществ.</w:t>
      </w:r>
    </w:p>
    <w:p w:rsidR="00E67C73" w:rsidRDefault="00E67C73" w:rsidP="00E67C73">
      <w:pPr>
        <w:pStyle w:val="ConsPlusNormal"/>
        <w:ind w:firstLine="540"/>
        <w:jc w:val="both"/>
      </w:pPr>
      <w:r>
        <w:t>9. Рыбокомбинаты, рыбоконсервные и рыбофилейные предприятия с утильцехами (без коптильных цехов).</w:t>
      </w:r>
    </w:p>
    <w:p w:rsidR="00E67C73" w:rsidRDefault="00E67C73" w:rsidP="00E67C73">
      <w:pPr>
        <w:pStyle w:val="ConsPlusNormal"/>
        <w:ind w:firstLine="540"/>
        <w:jc w:val="both"/>
      </w:pPr>
      <w:r>
        <w:t>10. Производство сахарорафинадное.</w:t>
      </w:r>
    </w:p>
    <w:p w:rsidR="00E67C73" w:rsidRDefault="00E67C73" w:rsidP="00E67C73">
      <w:pPr>
        <w:pStyle w:val="ConsPlusNormal"/>
        <w:ind w:firstLine="540"/>
        <w:jc w:val="both"/>
      </w:pPr>
      <w:r>
        <w:t>11. Мясоперерабатывающие, консервные производства.</w:t>
      </w:r>
    </w:p>
    <w:p w:rsidR="00E67C73" w:rsidRDefault="00E67C73" w:rsidP="00E67C73">
      <w:pPr>
        <w:pStyle w:val="ConsPlusNormal"/>
        <w:ind w:firstLine="540"/>
        <w:jc w:val="both"/>
      </w:pPr>
      <w:r>
        <w:t>12. Мясо-, рыбокоптильные производства методом холодного и горячего копчения.</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Элеваторы.</w:t>
      </w:r>
    </w:p>
    <w:p w:rsidR="00E67C73" w:rsidRDefault="00E67C73" w:rsidP="00E67C73">
      <w:pPr>
        <w:pStyle w:val="ConsPlusNormal"/>
        <w:ind w:firstLine="540"/>
        <w:jc w:val="both"/>
      </w:pPr>
      <w:r>
        <w:t>2. Производство кофеобжарочное.</w:t>
      </w:r>
    </w:p>
    <w:p w:rsidR="00E67C73" w:rsidRDefault="00E67C73" w:rsidP="00E67C73">
      <w:pPr>
        <w:pStyle w:val="ConsPlusNormal"/>
        <w:ind w:firstLine="540"/>
        <w:jc w:val="both"/>
      </w:pPr>
      <w:r>
        <w:t>3. Производство олеомаргарина и маргарина.</w:t>
      </w:r>
    </w:p>
    <w:p w:rsidR="00E67C73" w:rsidRDefault="00E67C73" w:rsidP="00E67C73">
      <w:pPr>
        <w:pStyle w:val="ConsPlusNormal"/>
        <w:ind w:firstLine="540"/>
        <w:jc w:val="both"/>
      </w:pPr>
      <w:r>
        <w:t>4. Производство пищевого спирта.</w:t>
      </w:r>
    </w:p>
    <w:p w:rsidR="00E67C73" w:rsidRDefault="00E67C73" w:rsidP="00E67C73">
      <w:pPr>
        <w:pStyle w:val="ConsPlusNormal"/>
        <w:ind w:firstLine="540"/>
        <w:jc w:val="both"/>
      </w:pPr>
      <w:r>
        <w:t>5. Кукурузно-крахмальные, кукурузно-паточные производства.</w:t>
      </w:r>
    </w:p>
    <w:p w:rsidR="00E67C73" w:rsidRDefault="00E67C73" w:rsidP="00E67C73">
      <w:pPr>
        <w:pStyle w:val="ConsPlusNormal"/>
        <w:ind w:firstLine="540"/>
        <w:jc w:val="both"/>
      </w:pPr>
      <w:r>
        <w:t>6. Производство крахмала.</w:t>
      </w:r>
    </w:p>
    <w:p w:rsidR="00E67C73" w:rsidRDefault="00E67C73" w:rsidP="00E67C73">
      <w:pPr>
        <w:pStyle w:val="ConsPlusNormal"/>
        <w:ind w:firstLine="540"/>
        <w:jc w:val="both"/>
      </w:pPr>
      <w:r>
        <w:t>7. Производство первичного вина.</w:t>
      </w:r>
    </w:p>
    <w:p w:rsidR="00E67C73" w:rsidRDefault="00E67C73" w:rsidP="00E67C73">
      <w:pPr>
        <w:pStyle w:val="ConsPlusNormal"/>
        <w:ind w:firstLine="540"/>
        <w:jc w:val="both"/>
      </w:pPr>
      <w:r>
        <w:t>8. Производство столового уксуса.</w:t>
      </w:r>
    </w:p>
    <w:p w:rsidR="00E67C73" w:rsidRDefault="00E67C73" w:rsidP="00E67C73">
      <w:pPr>
        <w:pStyle w:val="ConsPlusNormal"/>
        <w:ind w:firstLine="540"/>
        <w:jc w:val="both"/>
      </w:pPr>
      <w:r>
        <w:t>9. Молочные и маслобойные производства.</w:t>
      </w:r>
    </w:p>
    <w:p w:rsidR="00E67C73" w:rsidRDefault="00E67C73" w:rsidP="00E67C73">
      <w:pPr>
        <w:pStyle w:val="ConsPlusNormal"/>
        <w:ind w:firstLine="540"/>
        <w:jc w:val="both"/>
      </w:pPr>
      <w:r>
        <w:t>10. Сыродельные производства.</w:t>
      </w:r>
    </w:p>
    <w:p w:rsidR="00E67C73" w:rsidRDefault="00E67C73" w:rsidP="00E67C73">
      <w:pPr>
        <w:pStyle w:val="ConsPlusNormal"/>
        <w:ind w:firstLine="540"/>
        <w:jc w:val="both"/>
      </w:pPr>
      <w:r>
        <w:t>11. Мельницы производительностью от 0,5 до 2 т/час.</w:t>
      </w:r>
    </w:p>
    <w:p w:rsidR="00E67C73" w:rsidRDefault="00E67C73" w:rsidP="00E67C73">
      <w:pPr>
        <w:pStyle w:val="ConsPlusNormal"/>
        <w:ind w:firstLine="540"/>
        <w:jc w:val="both"/>
      </w:pPr>
      <w:r>
        <w:t>12. Кондитерские производства производительностью более 0,5 т/сутки.</w:t>
      </w:r>
    </w:p>
    <w:p w:rsidR="00E67C73" w:rsidRDefault="00E67C73" w:rsidP="00E67C73">
      <w:pPr>
        <w:pStyle w:val="ConsPlusNormal"/>
        <w:ind w:firstLine="540"/>
        <w:jc w:val="both"/>
      </w:pPr>
      <w:r>
        <w:t>13. Хлебозаводы и хлебопекарные производства производительностью более 2,5 т/сутки.</w:t>
      </w:r>
    </w:p>
    <w:p w:rsidR="00E67C73" w:rsidRDefault="00E67C73" w:rsidP="00E67C73">
      <w:pPr>
        <w:pStyle w:val="ConsPlusNormal"/>
        <w:ind w:firstLine="540"/>
        <w:jc w:val="both"/>
      </w:pPr>
      <w:r>
        <w:t>14. Промышленные установки для низкотемпературного хранения пищевых продуктов емкостью более 600 тонн.</w:t>
      </w:r>
    </w:p>
    <w:p w:rsidR="00E67C73" w:rsidRDefault="00E67C73" w:rsidP="00E67C73">
      <w:pPr>
        <w:pStyle w:val="ConsPlusNormal"/>
        <w:ind w:firstLine="540"/>
        <w:jc w:val="both"/>
      </w:pPr>
      <w:r>
        <w:t>15. Ликероводочные заводы.</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V - санитарно-защитная зона 50 м</w:t>
      </w:r>
    </w:p>
    <w:p w:rsidR="00E67C73" w:rsidRDefault="00E67C73" w:rsidP="00E67C73">
      <w:pPr>
        <w:pStyle w:val="ConsPlusNormal"/>
        <w:ind w:firstLine="540"/>
        <w:jc w:val="both"/>
      </w:pPr>
      <w:r>
        <w:t>1. Чаеразвесочные фабрики.</w:t>
      </w:r>
    </w:p>
    <w:p w:rsidR="00E67C73" w:rsidRDefault="00E67C73" w:rsidP="00E67C73">
      <w:pPr>
        <w:pStyle w:val="ConsPlusNormal"/>
        <w:ind w:firstLine="540"/>
        <w:jc w:val="both"/>
      </w:pPr>
      <w:r>
        <w:t>2. Овоще-, фруктохранилища.</w:t>
      </w:r>
    </w:p>
    <w:p w:rsidR="00E67C73" w:rsidRDefault="00E67C73" w:rsidP="00E67C73">
      <w:pPr>
        <w:pStyle w:val="ConsPlusNormal"/>
        <w:ind w:firstLine="540"/>
        <w:jc w:val="both"/>
      </w:pPr>
      <w:r>
        <w:t>3. Производство коньячного спирта.</w:t>
      </w:r>
    </w:p>
    <w:p w:rsidR="00E67C73" w:rsidRDefault="00E67C73" w:rsidP="00E67C73">
      <w:pPr>
        <w:pStyle w:val="ConsPlusNormal"/>
        <w:ind w:firstLine="540"/>
        <w:jc w:val="both"/>
      </w:pPr>
      <w:r>
        <w:t>4. Производство макарон.</w:t>
      </w:r>
    </w:p>
    <w:p w:rsidR="00E67C73" w:rsidRDefault="00E67C73" w:rsidP="00E67C73">
      <w:pPr>
        <w:pStyle w:val="ConsPlusNormal"/>
        <w:ind w:firstLine="540"/>
        <w:jc w:val="both"/>
      </w:pPr>
      <w:r>
        <w:t>5. Производство колбасных изделий, без копчения.</w:t>
      </w:r>
    </w:p>
    <w:p w:rsidR="00E67C73" w:rsidRDefault="00E67C73" w:rsidP="00E67C73">
      <w:pPr>
        <w:pStyle w:val="ConsPlusNormal"/>
        <w:ind w:firstLine="540"/>
        <w:jc w:val="both"/>
      </w:pPr>
      <w:r>
        <w:t xml:space="preserve">6. 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w:t>
      </w:r>
      <w:r>
        <w:lastRenderedPageBreak/>
        <w:t>предприятия по производству кондитерских изделий - до 0,5 т/сутки.</w:t>
      </w:r>
    </w:p>
    <w:p w:rsidR="00E67C73" w:rsidRDefault="00E67C73" w:rsidP="00E67C73">
      <w:pPr>
        <w:pStyle w:val="ConsPlusNormal"/>
        <w:jc w:val="both"/>
      </w:pPr>
      <w:r>
        <w:t>(в ред. Изменений и дополнений N 3, утв. Постановлением Главного государственного санитарного врача РФ от 09.09.2010 N 122)</w:t>
      </w:r>
    </w:p>
    <w:p w:rsidR="00E67C73" w:rsidRDefault="00E67C73" w:rsidP="00E67C73">
      <w:pPr>
        <w:pStyle w:val="ConsPlusNormal"/>
        <w:ind w:firstLine="540"/>
        <w:jc w:val="both"/>
      </w:pPr>
      <w:r>
        <w:t>7. Производства пищевые заготовочные, включая фабрики-кухни, школьно-базовые столовые.</w:t>
      </w:r>
    </w:p>
    <w:p w:rsidR="00E67C73" w:rsidRDefault="00E67C73" w:rsidP="00E67C73">
      <w:pPr>
        <w:pStyle w:val="ConsPlusNormal"/>
        <w:ind w:firstLine="540"/>
        <w:jc w:val="both"/>
      </w:pPr>
      <w:r>
        <w:t>8. Промышленные установки для низкотемпературного хранения пищевых продуктов емкостью до 600 тонн.</w:t>
      </w:r>
    </w:p>
    <w:p w:rsidR="00E67C73" w:rsidRDefault="00E67C73" w:rsidP="00E67C73">
      <w:pPr>
        <w:pStyle w:val="ConsPlusNormal"/>
        <w:ind w:firstLine="540"/>
        <w:jc w:val="both"/>
      </w:pPr>
      <w:r>
        <w:t>9. Производство виноградного сока.</w:t>
      </w:r>
    </w:p>
    <w:p w:rsidR="00E67C73" w:rsidRDefault="00E67C73" w:rsidP="00E67C73">
      <w:pPr>
        <w:pStyle w:val="ConsPlusNormal"/>
        <w:ind w:firstLine="540"/>
        <w:jc w:val="both"/>
      </w:pPr>
      <w:r>
        <w:t>10. Производство фруктовых и овощных соков.</w:t>
      </w:r>
    </w:p>
    <w:p w:rsidR="00E67C73" w:rsidRDefault="00E67C73" w:rsidP="00E67C73">
      <w:pPr>
        <w:pStyle w:val="ConsPlusNormal"/>
        <w:ind w:firstLine="540"/>
        <w:jc w:val="both"/>
      </w:pPr>
      <w:r>
        <w:t>11. Производства по переработке и хранению фруктов и овощей (сушке, засолке, маринованию и квашению).</w:t>
      </w:r>
    </w:p>
    <w:p w:rsidR="00E67C73" w:rsidRDefault="00E67C73" w:rsidP="00E67C73">
      <w:pPr>
        <w:pStyle w:val="ConsPlusNormal"/>
        <w:ind w:firstLine="540"/>
        <w:jc w:val="both"/>
      </w:pPr>
      <w:r>
        <w:t>12. Производства по доготовке и розливу вин.</w:t>
      </w:r>
    </w:p>
    <w:p w:rsidR="00E67C73" w:rsidRDefault="00E67C73" w:rsidP="00E67C73">
      <w:pPr>
        <w:pStyle w:val="ConsPlusNormal"/>
        <w:ind w:firstLine="540"/>
        <w:jc w:val="both"/>
      </w:pPr>
      <w:r>
        <w:t>13. Производство безалкогольных напитков на основе концентратов и эссенций.</w:t>
      </w:r>
    </w:p>
    <w:p w:rsidR="00E67C73" w:rsidRDefault="00E67C73" w:rsidP="00E67C73">
      <w:pPr>
        <w:pStyle w:val="ConsPlusNormal"/>
        <w:ind w:firstLine="540"/>
        <w:jc w:val="both"/>
      </w:pPr>
      <w:r>
        <w:t>14. Производство майонезов.</w:t>
      </w:r>
    </w:p>
    <w:p w:rsidR="00E67C73" w:rsidRDefault="00E67C73" w:rsidP="00E67C73">
      <w:pPr>
        <w:pStyle w:val="ConsPlusNormal"/>
        <w:ind w:firstLine="540"/>
        <w:jc w:val="both"/>
      </w:pPr>
      <w:r>
        <w:t>15. Производство пива (без солодовен).</w:t>
      </w:r>
    </w:p>
    <w:p w:rsidR="00E67C73" w:rsidRDefault="00E67C73" w:rsidP="00E67C73">
      <w:pPr>
        <w:pStyle w:val="ConsPlusNormal"/>
        <w:jc w:val="center"/>
      </w:pPr>
    </w:p>
    <w:p w:rsidR="00E67C73" w:rsidRDefault="00E67C73" w:rsidP="00E67C73">
      <w:pPr>
        <w:pStyle w:val="ConsPlusNormal"/>
        <w:jc w:val="center"/>
        <w:outlineLvl w:val="3"/>
      </w:pPr>
      <w:r>
        <w:t>7.1.9. Микробиологическая промышленность</w:t>
      </w:r>
    </w:p>
    <w:p w:rsidR="00E67C73" w:rsidRDefault="00E67C73" w:rsidP="00E67C73">
      <w:pPr>
        <w:pStyle w:val="ConsPlusNormal"/>
        <w:jc w:val="center"/>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Производство белково-витаминных концентратов из углеводородов (парафинов нефти, этанола, метанола, природного газа).</w:t>
      </w:r>
    </w:p>
    <w:p w:rsidR="00E67C73" w:rsidRDefault="00E67C73" w:rsidP="00E67C73">
      <w:pPr>
        <w:pStyle w:val="ConsPlusNormal"/>
        <w:ind w:firstLine="540"/>
        <w:jc w:val="both"/>
      </w:pPr>
      <w:r>
        <w:t>2. Производства, использующие в технологии микроорганизмы 1 - 2 группы патогенности.</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Производство кормового бацитрацина.</w:t>
      </w:r>
    </w:p>
    <w:p w:rsidR="00E67C73" w:rsidRDefault="00E67C73" w:rsidP="00E67C73">
      <w:pPr>
        <w:pStyle w:val="ConsPlusNormal"/>
        <w:ind w:firstLine="540"/>
        <w:jc w:val="both"/>
      </w:pPr>
      <w:r>
        <w:t>2. Производство кормовых аминокислот методом микробиологического синтеза.</w:t>
      </w:r>
    </w:p>
    <w:p w:rsidR="00E67C73" w:rsidRDefault="00E67C73" w:rsidP="00E67C73">
      <w:pPr>
        <w:pStyle w:val="ConsPlusNormal"/>
        <w:ind w:firstLine="540"/>
        <w:jc w:val="both"/>
      </w:pPr>
      <w:r>
        <w:t>3. Производство антибиотиков.</w:t>
      </w:r>
    </w:p>
    <w:p w:rsidR="00E67C73" w:rsidRDefault="00E67C73" w:rsidP="00E67C73">
      <w:pPr>
        <w:pStyle w:val="ConsPlusNormal"/>
        <w:ind w:firstLine="540"/>
        <w:jc w:val="both"/>
      </w:pPr>
      <w:r>
        <w:t>4. Производство кормовых дрожжей, фурфурола и спирта из древесины и сельскохозяйственных отходов методом гидролиза.</w:t>
      </w:r>
    </w:p>
    <w:p w:rsidR="00E67C73" w:rsidRDefault="00E67C73" w:rsidP="00E67C73">
      <w:pPr>
        <w:pStyle w:val="ConsPlusNormal"/>
        <w:ind w:firstLine="540"/>
        <w:jc w:val="both"/>
      </w:pPr>
      <w:r>
        <w:t>5. Производство ферментов различного назначения с поверхностным способом культивирования.</w:t>
      </w:r>
    </w:p>
    <w:p w:rsidR="00E67C73" w:rsidRDefault="00E67C73" w:rsidP="00E67C73">
      <w:pPr>
        <w:pStyle w:val="ConsPlusNormal"/>
        <w:ind w:firstLine="540"/>
        <w:jc w:val="both"/>
      </w:pPr>
      <w:r>
        <w:t>6. Производство пектинов из растительного сырья.</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1. Производство пищевых дрожжей.</w:t>
      </w:r>
    </w:p>
    <w:p w:rsidR="00E67C73" w:rsidRDefault="00E67C73" w:rsidP="00E67C73">
      <w:pPr>
        <w:pStyle w:val="ConsPlusNormal"/>
        <w:ind w:firstLine="540"/>
        <w:jc w:val="both"/>
      </w:pPr>
      <w:r>
        <w:t>2. Производство биопрепаратов (трихограмм и др.) для защиты сельскохозяйственных растений.</w:t>
      </w:r>
    </w:p>
    <w:p w:rsidR="00E67C73" w:rsidRDefault="00E67C73" w:rsidP="00E67C73">
      <w:pPr>
        <w:pStyle w:val="ConsPlusNormal"/>
        <w:ind w:firstLine="540"/>
        <w:jc w:val="both"/>
      </w:pPr>
      <w:r>
        <w:t>3. Производство средств защиты растений методом микробиологического синтеза.</w:t>
      </w:r>
    </w:p>
    <w:p w:rsidR="00E67C73" w:rsidRDefault="00E67C73" w:rsidP="00E67C73">
      <w:pPr>
        <w:pStyle w:val="ConsPlusNormal"/>
        <w:ind w:firstLine="540"/>
        <w:jc w:val="both"/>
      </w:pPr>
      <w:r>
        <w:t>4. НИИ, объекты микробиологического профиля.</w:t>
      </w:r>
    </w:p>
    <w:p w:rsidR="00E67C73" w:rsidRDefault="00E67C73" w:rsidP="00E67C73">
      <w:pPr>
        <w:pStyle w:val="ConsPlusNormal"/>
        <w:ind w:firstLine="540"/>
        <w:jc w:val="both"/>
      </w:pPr>
      <w:r>
        <w:t>5. Производство вакцин и сывороток.</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Производство ферментов различного назначения с глубинным способом культивирования.</w:t>
      </w:r>
    </w:p>
    <w:p w:rsidR="00E67C73" w:rsidRDefault="00E67C73" w:rsidP="00E67C73">
      <w:pPr>
        <w:pStyle w:val="ConsPlusNormal"/>
        <w:ind w:firstLine="540"/>
        <w:jc w:val="both"/>
      </w:pPr>
    </w:p>
    <w:p w:rsidR="00E67C73" w:rsidRDefault="00E67C73" w:rsidP="00E67C73">
      <w:pPr>
        <w:pStyle w:val="ConsPlusNormal"/>
        <w:jc w:val="center"/>
        <w:outlineLvl w:val="3"/>
      </w:pPr>
      <w:r>
        <w:t>7.1.10. Производство электрической и тепловой энергии</w:t>
      </w:r>
    </w:p>
    <w:p w:rsidR="00E67C73" w:rsidRDefault="00E67C73" w:rsidP="00E67C73">
      <w:pPr>
        <w:pStyle w:val="ConsPlusNormal"/>
        <w:jc w:val="center"/>
      </w:pPr>
      <w:r>
        <w:t>при сжигании минерального топлива</w:t>
      </w:r>
    </w:p>
    <w:p w:rsidR="00E67C73" w:rsidRDefault="00E67C73" w:rsidP="00E67C73">
      <w:pPr>
        <w:pStyle w:val="ConsPlusNormal"/>
        <w:jc w:val="center"/>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Тепловые электростанции (ТЭС) эквивалентной электрической мощностью 600 мВт и выше, использующие в качестве топлива уголь и мазут.</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Тепловые электростанции (ТЭС) эквивалентной электрической мощностью 600 мВт и выше, работающие на газовом и газомазутном топливе.</w:t>
      </w:r>
    </w:p>
    <w:p w:rsidR="00E67C73" w:rsidRDefault="00E67C73" w:rsidP="00E67C73">
      <w:pPr>
        <w:pStyle w:val="ConsPlusNormal"/>
        <w:ind w:firstLine="540"/>
        <w:jc w:val="both"/>
      </w:pPr>
      <w:r>
        <w:t>2. ТЭЦ и районные котельные тепловой мощностью 200 Гкал и выше, работающие на угольном и мазутном топливе.</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 xml:space="preserve">1. ТЭЦ и районные котельные тепловой мощностью 200 Гкал и выше, работающие на газовом и газомазутном топливе (последний - как резервный), относятся к предприятиям третьего класса опасности с </w:t>
      </w:r>
      <w:r>
        <w:lastRenderedPageBreak/>
        <w:t>размером 300 м.</w:t>
      </w:r>
    </w:p>
    <w:p w:rsidR="00E67C73" w:rsidRDefault="00E67C73" w:rsidP="00E67C73">
      <w:pPr>
        <w:pStyle w:val="ConsPlusNormal"/>
        <w:ind w:firstLine="540"/>
        <w:jc w:val="both"/>
      </w:pPr>
      <w:r>
        <w:t>2. Золоотвалы теплоэлектростанций (ТЭС).</w:t>
      </w:r>
    </w:p>
    <w:p w:rsidR="00E67C73" w:rsidRDefault="00E67C73" w:rsidP="00E67C73">
      <w:pPr>
        <w:pStyle w:val="ConsPlusNormal"/>
        <w:ind w:firstLine="540"/>
        <w:jc w:val="both"/>
      </w:pPr>
      <w:r>
        <w:t>Примечания:</w:t>
      </w:r>
    </w:p>
    <w:p w:rsidR="00E67C73" w:rsidRDefault="00E67C73" w:rsidP="00E67C73">
      <w:pPr>
        <w:pStyle w:val="ConsPlusNormal"/>
        <w:ind w:firstLine="540"/>
        <w:jc w:val="both"/>
      </w:pPr>
      <w:r>
        <w:t>1.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E67C73" w:rsidRDefault="00E67C73" w:rsidP="00E67C73">
      <w:pPr>
        <w:pStyle w:val="ConsPlusNormal"/>
        <w:ind w:firstLine="540"/>
        <w:jc w:val="both"/>
      </w:pPr>
      <w:r>
        <w:t>2. 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E67C73" w:rsidRDefault="00E67C73" w:rsidP="00E67C73">
      <w:pPr>
        <w:pStyle w:val="ConsPlusNormal"/>
        <w:ind w:firstLine="540"/>
        <w:jc w:val="both"/>
      </w:pPr>
      <w:r>
        <w:t>3.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E67C73" w:rsidRDefault="00E67C73" w:rsidP="00E67C73">
      <w:pPr>
        <w:pStyle w:val="ConsPlusNormal"/>
        <w:ind w:firstLine="540"/>
        <w:jc w:val="both"/>
      </w:pPr>
    </w:p>
    <w:p w:rsidR="00E67C73" w:rsidRDefault="00E67C73" w:rsidP="00E67C73">
      <w:pPr>
        <w:pStyle w:val="ConsPlusNormal"/>
        <w:jc w:val="center"/>
        <w:outlineLvl w:val="3"/>
      </w:pPr>
      <w:r>
        <w:t>7.1.11. Объекты и производства агропромышленного комплекса</w:t>
      </w:r>
    </w:p>
    <w:p w:rsidR="00E67C73" w:rsidRDefault="00E67C73" w:rsidP="00E67C73">
      <w:pPr>
        <w:pStyle w:val="ConsPlusNormal"/>
        <w:jc w:val="center"/>
      </w:pPr>
      <w:r>
        <w:t>и малого предпринимательства</w:t>
      </w:r>
    </w:p>
    <w:p w:rsidR="00E67C73" w:rsidRDefault="00E67C73" w:rsidP="00E67C73">
      <w:pPr>
        <w:pStyle w:val="ConsPlusNormal"/>
        <w:jc w:val="center"/>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Свиноводческие комплексы.</w:t>
      </w:r>
    </w:p>
    <w:p w:rsidR="00E67C73" w:rsidRDefault="00E67C73" w:rsidP="00E67C73">
      <w:pPr>
        <w:pStyle w:val="ConsPlusNormal"/>
        <w:ind w:firstLine="540"/>
        <w:jc w:val="both"/>
      </w:pPr>
      <w:r>
        <w:t>2. Птицефабрики с содержанием более 400 тыс. кур-несушек и более 3 млн. бройлеров в год.</w:t>
      </w:r>
    </w:p>
    <w:p w:rsidR="00E67C73" w:rsidRDefault="00E67C73" w:rsidP="00E67C73">
      <w:pPr>
        <w:pStyle w:val="ConsPlusNormal"/>
        <w:ind w:firstLine="540"/>
        <w:jc w:val="both"/>
      </w:pPr>
      <w:r>
        <w:t>3. Комплексы крупного рогатого скота.</w:t>
      </w:r>
    </w:p>
    <w:p w:rsidR="00E67C73" w:rsidRDefault="00E67C73" w:rsidP="00E67C73">
      <w:pPr>
        <w:pStyle w:val="ConsPlusNormal"/>
        <w:ind w:firstLine="540"/>
        <w:jc w:val="both"/>
      </w:pPr>
      <w:r>
        <w:t>4. Открытые хранилища навоза и помета.</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Свинофермы от 4 до 12 тыс. голов.</w:t>
      </w:r>
    </w:p>
    <w:p w:rsidR="00E67C73" w:rsidRDefault="00E67C73" w:rsidP="00E67C73">
      <w:pPr>
        <w:pStyle w:val="ConsPlusNormal"/>
        <w:ind w:firstLine="540"/>
        <w:jc w:val="both"/>
      </w:pPr>
      <w:r>
        <w:t>2. Фермы крупного рогатого скота от 1200 до 2000 коров и до 6000 ското-мест для молодняка.</w:t>
      </w:r>
    </w:p>
    <w:p w:rsidR="00E67C73" w:rsidRDefault="00E67C73" w:rsidP="00E67C73">
      <w:pPr>
        <w:pStyle w:val="ConsPlusNormal"/>
        <w:ind w:firstLine="540"/>
        <w:jc w:val="both"/>
      </w:pPr>
      <w:r>
        <w:t>3. Фермы звероводческие (норки, лисы и др.).</w:t>
      </w:r>
    </w:p>
    <w:p w:rsidR="00E67C73" w:rsidRDefault="00E67C73" w:rsidP="00E67C73">
      <w:pPr>
        <w:pStyle w:val="ConsPlusNormal"/>
        <w:ind w:firstLine="540"/>
        <w:jc w:val="both"/>
      </w:pPr>
      <w:r>
        <w:t>4. Фермы птицеводческие от 100 тыс. до 400 тыс. кур-несушек и от 1 до 3 млн. бройлеров в год.</w:t>
      </w:r>
    </w:p>
    <w:p w:rsidR="00E67C73" w:rsidRDefault="00E67C73" w:rsidP="00E67C73">
      <w:pPr>
        <w:pStyle w:val="ConsPlusNormal"/>
        <w:ind w:firstLine="540"/>
        <w:jc w:val="both"/>
      </w:pPr>
      <w:r>
        <w:t>5. Открытые хранилища биологически обработанной жидкой фракции навоза.</w:t>
      </w:r>
    </w:p>
    <w:p w:rsidR="00E67C73" w:rsidRDefault="00E67C73" w:rsidP="00E67C73">
      <w:pPr>
        <w:pStyle w:val="ConsPlusNormal"/>
        <w:ind w:firstLine="540"/>
        <w:jc w:val="both"/>
      </w:pPr>
      <w:r>
        <w:t>6. Закрытые хранилища навоза и помета.</w:t>
      </w:r>
    </w:p>
    <w:p w:rsidR="00E67C73" w:rsidRDefault="00E67C73" w:rsidP="00E67C73">
      <w:pPr>
        <w:pStyle w:val="ConsPlusNormal"/>
        <w:ind w:firstLine="540"/>
        <w:jc w:val="both"/>
      </w:pPr>
      <w:r>
        <w:t>7. Склады для хранения ядохимикатов свыше 500 т.</w:t>
      </w:r>
    </w:p>
    <w:p w:rsidR="00E67C73" w:rsidRDefault="00E67C73" w:rsidP="00E67C73">
      <w:pPr>
        <w:pStyle w:val="ConsPlusNormal"/>
        <w:ind w:firstLine="540"/>
        <w:jc w:val="both"/>
      </w:pPr>
      <w:r>
        <w:t>8. Производства по обработке и протравлению семян.</w:t>
      </w:r>
    </w:p>
    <w:p w:rsidR="00E67C73" w:rsidRDefault="00E67C73" w:rsidP="00E67C73">
      <w:pPr>
        <w:pStyle w:val="ConsPlusNormal"/>
        <w:ind w:firstLine="540"/>
        <w:jc w:val="both"/>
      </w:pPr>
      <w:r>
        <w:t>9. Склады сжиженного аммиака.</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1. Свинофермы до 4 тыс. голов.</w:t>
      </w:r>
    </w:p>
    <w:p w:rsidR="00E67C73" w:rsidRDefault="00E67C73" w:rsidP="00E67C73">
      <w:pPr>
        <w:pStyle w:val="ConsPlusNormal"/>
        <w:ind w:firstLine="540"/>
        <w:jc w:val="both"/>
      </w:pPr>
      <w:r>
        <w:t>2. Фермы крупного рогатого скота менее 1200 голов (всех специализаций), фермы коневодческие.</w:t>
      </w:r>
    </w:p>
    <w:p w:rsidR="00E67C73" w:rsidRDefault="00E67C73" w:rsidP="00E67C73">
      <w:pPr>
        <w:pStyle w:val="ConsPlusNormal"/>
        <w:ind w:firstLine="540"/>
        <w:jc w:val="both"/>
      </w:pPr>
      <w:r>
        <w:t>3. Фермы овцеводческие на 5 - 30 тыс. голов.</w:t>
      </w:r>
    </w:p>
    <w:p w:rsidR="00E67C73" w:rsidRDefault="00E67C73" w:rsidP="00E67C73">
      <w:pPr>
        <w:pStyle w:val="ConsPlusNormal"/>
        <w:ind w:firstLine="540"/>
        <w:jc w:val="both"/>
      </w:pPr>
      <w:r>
        <w:t>4. Фермы птицеводческие до 100 тыс. кур-несушек и до 1 млн. бройлеров.</w:t>
      </w:r>
    </w:p>
    <w:p w:rsidR="00E67C73" w:rsidRDefault="00E67C73" w:rsidP="00E67C73">
      <w:pPr>
        <w:pStyle w:val="ConsPlusNormal"/>
        <w:ind w:firstLine="540"/>
        <w:jc w:val="both"/>
      </w:pPr>
      <w:r>
        <w:t>5. Площадки для буртования помета и навоза.</w:t>
      </w:r>
    </w:p>
    <w:p w:rsidR="00E67C73" w:rsidRDefault="00E67C73" w:rsidP="00E67C73">
      <w:pPr>
        <w:pStyle w:val="ConsPlusNormal"/>
        <w:ind w:firstLine="540"/>
        <w:jc w:val="both"/>
      </w:pPr>
      <w:r>
        <w:t>6. Склады для хранения ядохимикатов и минеральных удобрений более 50 т.</w:t>
      </w:r>
    </w:p>
    <w:p w:rsidR="00E67C73" w:rsidRDefault="00E67C73" w:rsidP="00E67C73">
      <w:pPr>
        <w:pStyle w:val="ConsPlusNormal"/>
        <w:ind w:firstLine="540"/>
        <w:jc w:val="both"/>
      </w:pPr>
      <w:r>
        <w:t>7. Обработка сельскохозяйственных угодий пестицидами с применением тракторов (от границ поля до населенного пункта).</w:t>
      </w:r>
    </w:p>
    <w:p w:rsidR="00E67C73" w:rsidRDefault="00E67C73" w:rsidP="00E67C73">
      <w:pPr>
        <w:pStyle w:val="ConsPlusNormal"/>
        <w:ind w:firstLine="540"/>
        <w:jc w:val="both"/>
      </w:pPr>
      <w:r>
        <w:t>8. Зверофермы.</w:t>
      </w:r>
    </w:p>
    <w:p w:rsidR="00E67C73" w:rsidRDefault="00E67C73" w:rsidP="00E67C73">
      <w:pPr>
        <w:pStyle w:val="ConsPlusNormal"/>
        <w:ind w:firstLine="540"/>
        <w:jc w:val="both"/>
      </w:pPr>
      <w:r>
        <w:t>9. Гаражи и парки по ремонту, технологическому обслуживанию и хранению грузовых автомобилей и сельскохозяйственной техники.</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Тепличные и парниковые хозяйства.</w:t>
      </w:r>
    </w:p>
    <w:p w:rsidR="00E67C73" w:rsidRDefault="00E67C73" w:rsidP="00E67C73">
      <w:pPr>
        <w:pStyle w:val="ConsPlusNormal"/>
        <w:ind w:firstLine="540"/>
        <w:jc w:val="both"/>
      </w:pPr>
      <w:r>
        <w:t>2. Склады для хранения минеральных удобрений, ядохимикатов до 50 т.</w:t>
      </w:r>
    </w:p>
    <w:p w:rsidR="00E67C73" w:rsidRDefault="00E67C73" w:rsidP="00E67C73">
      <w:pPr>
        <w:pStyle w:val="ConsPlusNormal"/>
        <w:ind w:firstLine="540"/>
        <w:jc w:val="both"/>
      </w:pPr>
      <w:r>
        <w:t>3. 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E67C73" w:rsidRDefault="00E67C73" w:rsidP="00E67C73">
      <w:pPr>
        <w:pStyle w:val="ConsPlusNormal"/>
        <w:ind w:firstLine="540"/>
        <w:jc w:val="both"/>
      </w:pPr>
      <w:r>
        <w:t>4. Мелиоративные объекты с использованием животноводческих стоков.</w:t>
      </w:r>
    </w:p>
    <w:p w:rsidR="00E67C73" w:rsidRDefault="00E67C73" w:rsidP="00E67C73">
      <w:pPr>
        <w:pStyle w:val="ConsPlusNormal"/>
        <w:ind w:firstLine="540"/>
        <w:jc w:val="both"/>
      </w:pPr>
      <w:r>
        <w:t>5. Цехи по приготовлению кормов, включая использование пищевых отходов.</w:t>
      </w:r>
    </w:p>
    <w:p w:rsidR="00E67C73" w:rsidRDefault="00E67C73" w:rsidP="00E67C73">
      <w:pPr>
        <w:pStyle w:val="ConsPlusNormal"/>
        <w:ind w:firstLine="540"/>
        <w:jc w:val="both"/>
      </w:pPr>
      <w:r>
        <w:t xml:space="preserve">6. Хозяйства с содержанием животных (свинарники, коровники, питомники, конюшни, зверофермы) до </w:t>
      </w:r>
      <w:r>
        <w:lastRenderedPageBreak/>
        <w:t>100 голов.</w:t>
      </w:r>
    </w:p>
    <w:p w:rsidR="00E67C73" w:rsidRDefault="00E67C73" w:rsidP="00E67C73">
      <w:pPr>
        <w:pStyle w:val="ConsPlusNormal"/>
        <w:ind w:firstLine="540"/>
        <w:jc w:val="both"/>
      </w:pPr>
      <w:r>
        <w:t>7. Склады горюче-смазочных материалов.</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V - санитарно-защитная зона 50 м</w:t>
      </w:r>
    </w:p>
    <w:p w:rsidR="00E67C73" w:rsidRDefault="00E67C73" w:rsidP="00E67C73">
      <w:pPr>
        <w:pStyle w:val="ConsPlusNormal"/>
        <w:ind w:firstLine="540"/>
        <w:jc w:val="both"/>
      </w:pPr>
      <w:r>
        <w:t>1. Хранилища фруктов, овощей, картофеля, зерна.</w:t>
      </w:r>
    </w:p>
    <w:p w:rsidR="00E67C73" w:rsidRDefault="00E67C73" w:rsidP="00E67C73">
      <w:pPr>
        <w:pStyle w:val="ConsPlusNormal"/>
        <w:ind w:firstLine="540"/>
        <w:jc w:val="both"/>
      </w:pPr>
      <w:r>
        <w:t>2. Материальные склады.</w:t>
      </w:r>
    </w:p>
    <w:p w:rsidR="00E67C73" w:rsidRDefault="00E67C73" w:rsidP="00E67C73">
      <w:pPr>
        <w:pStyle w:val="ConsPlusNormal"/>
        <w:ind w:firstLine="540"/>
        <w:jc w:val="both"/>
      </w:pPr>
      <w:r>
        <w:t>3. Хозяйства с содержанием животных (свинарники, коровники, питомники, конюшни, зверофермы) до 50 голов.</w:t>
      </w:r>
    </w:p>
    <w:p w:rsidR="00E67C73" w:rsidRDefault="00E67C73" w:rsidP="00E67C73">
      <w:pPr>
        <w:pStyle w:val="ConsPlusNormal"/>
        <w:ind w:firstLine="540"/>
        <w:jc w:val="both"/>
      </w:pPr>
    </w:p>
    <w:p w:rsidR="00E67C73" w:rsidRDefault="00E67C73" w:rsidP="00E67C73">
      <w:pPr>
        <w:pStyle w:val="ConsPlusNormal"/>
        <w:jc w:val="center"/>
        <w:outlineLvl w:val="3"/>
      </w:pPr>
      <w:r>
        <w:t>7.1.12. Сооружения санитарно-технические, транспортной</w:t>
      </w:r>
    </w:p>
    <w:p w:rsidR="00E67C73" w:rsidRDefault="00E67C73" w:rsidP="00E67C73">
      <w:pPr>
        <w:pStyle w:val="ConsPlusNormal"/>
        <w:jc w:val="center"/>
      </w:pPr>
      <w:r>
        <w:t>инфраструктуры, объекты коммунального назначения, спорта,</w:t>
      </w:r>
    </w:p>
    <w:p w:rsidR="00E67C73" w:rsidRDefault="00E67C73" w:rsidP="00E67C73">
      <w:pPr>
        <w:pStyle w:val="ConsPlusNormal"/>
        <w:jc w:val="center"/>
      </w:pPr>
      <w:r>
        <w:t>торговли и оказания услуг</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Полигоны по размещению, обезвреживанию, захоронению токсичных отходов производства и потребления 1 - 2 классов опасности.</w:t>
      </w:r>
    </w:p>
    <w:p w:rsidR="00E67C73" w:rsidRDefault="00E67C73" w:rsidP="00E67C73">
      <w:pPr>
        <w:pStyle w:val="ConsPlusNormal"/>
        <w:jc w:val="both"/>
      </w:pPr>
      <w:r>
        <w:t>(пп. 1 в ред. Изменений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2. Поля ассенизации и поля запахивания.</w:t>
      </w:r>
    </w:p>
    <w:p w:rsidR="00E67C73" w:rsidRDefault="00E67C73" w:rsidP="00E67C73">
      <w:pPr>
        <w:pStyle w:val="ConsPlusNormal"/>
        <w:ind w:firstLine="540"/>
        <w:jc w:val="both"/>
      </w:pPr>
      <w:r>
        <w:t>3. Скотомогильники с захоронением в ямах.</w:t>
      </w:r>
    </w:p>
    <w:p w:rsidR="00E67C73" w:rsidRDefault="00E67C73" w:rsidP="00E67C73">
      <w:pPr>
        <w:pStyle w:val="ConsPlusNormal"/>
        <w:ind w:firstLine="540"/>
        <w:jc w:val="both"/>
      </w:pPr>
      <w:r>
        <w:t>4. Утильзаводы для ликвидации трупов животных и конфискатов.</w:t>
      </w:r>
    </w:p>
    <w:p w:rsidR="00E67C73" w:rsidRDefault="00E67C73" w:rsidP="00E67C73">
      <w:pPr>
        <w:pStyle w:val="ConsPlusNormal"/>
        <w:ind w:firstLine="540"/>
        <w:jc w:val="both"/>
      </w:pPr>
      <w:r>
        <w:t>5. Исключен. - Изменения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6. Крематории, при количестве печей более одной.</w:t>
      </w:r>
    </w:p>
    <w:p w:rsidR="00E67C73" w:rsidRDefault="00E67C73" w:rsidP="00E67C73">
      <w:pPr>
        <w:pStyle w:val="ConsPlusNormal"/>
        <w:ind w:firstLine="540"/>
        <w:jc w:val="both"/>
      </w:pPr>
      <w:r>
        <w:t>7. Мусоросжигательные, мусоросортировочные и мусороперерабатывающие объекты мощностью от 40 тыс. т/год.</w:t>
      </w:r>
    </w:p>
    <w:p w:rsidR="00E67C73" w:rsidRDefault="00E67C73" w:rsidP="00E67C73">
      <w:pPr>
        <w:pStyle w:val="ConsPlusNormal"/>
        <w:jc w:val="both"/>
      </w:pPr>
      <w:r>
        <w:t>(пп. 7 в ред. Изменений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Мусоросжигательные, мусоросортировочные и мусороперерабатывающие объекты мощностью до 40 тыс. т/год.</w:t>
      </w:r>
    </w:p>
    <w:p w:rsidR="00E67C73" w:rsidRDefault="00E67C73" w:rsidP="00E67C73">
      <w:pPr>
        <w:pStyle w:val="ConsPlusNormal"/>
        <w:jc w:val="both"/>
      </w:pPr>
      <w:r>
        <w:t>(пп. 1 в ред. Изменений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2. Полигоны твердых бытовых отходов, участки компостирования твердых бытовых отходов.</w:t>
      </w:r>
    </w:p>
    <w:p w:rsidR="00E67C73" w:rsidRDefault="00E67C73" w:rsidP="00E67C73">
      <w:pPr>
        <w:pStyle w:val="ConsPlusNormal"/>
        <w:jc w:val="both"/>
      </w:pPr>
      <w:r>
        <w:t>(пп. 2 в ред. Изменений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3. Скотомогильники с биологическими камерами.</w:t>
      </w:r>
    </w:p>
    <w:p w:rsidR="00E67C73" w:rsidRDefault="00E67C73" w:rsidP="00E67C73">
      <w:pPr>
        <w:pStyle w:val="ConsPlusNormal"/>
        <w:ind w:firstLine="540"/>
        <w:jc w:val="both"/>
      </w:pPr>
      <w:r>
        <w:t>4. Сливные станции.</w:t>
      </w:r>
    </w:p>
    <w:p w:rsidR="00E67C73" w:rsidRDefault="00E67C73" w:rsidP="00E67C73">
      <w:pPr>
        <w:pStyle w:val="ConsPlusNormal"/>
        <w:ind w:firstLine="540"/>
        <w:jc w:val="both"/>
      </w:pPr>
      <w:r>
        <w:t>5. Кладбища смешанного и традиционного захоронения площадью от 20 до 40 га.</w:t>
      </w:r>
    </w:p>
    <w:p w:rsidR="00E67C73" w:rsidRDefault="00E67C73" w:rsidP="00E67C73">
      <w:pPr>
        <w:pStyle w:val="ConsPlusNormal"/>
        <w:ind w:firstLine="540"/>
        <w:jc w:val="both"/>
      </w:pPr>
      <w:r>
        <w:t>Примечание. Размещение кладбища размером территории более 40 га не допускается.</w:t>
      </w:r>
    </w:p>
    <w:p w:rsidR="00E67C73" w:rsidRDefault="00E67C73" w:rsidP="00E67C73">
      <w:pPr>
        <w:pStyle w:val="ConsPlusNormal"/>
        <w:ind w:firstLine="540"/>
        <w:jc w:val="both"/>
      </w:pPr>
    </w:p>
    <w:p w:rsidR="00E67C73" w:rsidRDefault="00E67C73" w:rsidP="00E67C73">
      <w:pPr>
        <w:pStyle w:val="ConsPlusNormal"/>
        <w:ind w:firstLine="540"/>
        <w:jc w:val="both"/>
      </w:pPr>
      <w:r>
        <w:t>6. Крематории без подготовительных и обрядовых процессов с одной однокамерной печью.</w:t>
      </w:r>
    </w:p>
    <w:p w:rsidR="00E67C73" w:rsidRDefault="00E67C73" w:rsidP="00E67C73">
      <w:pPr>
        <w:pStyle w:val="ConsPlusNormal"/>
        <w:ind w:firstLine="540"/>
        <w:jc w:val="both"/>
      </w:pPr>
      <w:r>
        <w:t>7. Таможенные терминалы, оптовые рынки.</w:t>
      </w:r>
    </w:p>
    <w:p w:rsidR="00E67C73" w:rsidRDefault="00E67C73" w:rsidP="00E67C73">
      <w:pPr>
        <w:pStyle w:val="ConsPlusNormal"/>
        <w:ind w:firstLine="540"/>
        <w:jc w:val="both"/>
      </w:pPr>
      <w:r>
        <w:t>8. Полигоны по размещению, обезвреживанию, захоронению токсичных отходов производства и потребления 3 - 4 классов опасности.</w:t>
      </w:r>
    </w:p>
    <w:p w:rsidR="00E67C73" w:rsidRDefault="00E67C73" w:rsidP="00E67C73">
      <w:pPr>
        <w:pStyle w:val="ConsPlusNormal"/>
        <w:jc w:val="both"/>
      </w:pPr>
      <w:r>
        <w:t>(пп. 8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t>1. Центральные базы по сбору утильсырья.</w:t>
      </w:r>
    </w:p>
    <w:p w:rsidR="00E67C73" w:rsidRDefault="00E67C73" w:rsidP="00E67C73">
      <w:pPr>
        <w:pStyle w:val="ConsPlusNormal"/>
        <w:ind w:firstLine="540"/>
        <w:jc w:val="both"/>
      </w:pPr>
      <w:r>
        <w:t>2. Кладбища смешанного и традиционного захоронения площадью от 10 до 20 га.</w:t>
      </w:r>
    </w:p>
    <w:p w:rsidR="00E67C73" w:rsidRDefault="00E67C73" w:rsidP="00E67C73">
      <w:pPr>
        <w:pStyle w:val="ConsPlusNormal"/>
        <w:ind w:firstLine="540"/>
        <w:jc w:val="both"/>
      </w:pPr>
      <w:r>
        <w:t>3. Участки для парникового и тепличных хозяйств с использованием отходов.</w:t>
      </w:r>
    </w:p>
    <w:p w:rsidR="00E67C73" w:rsidRDefault="00E67C73" w:rsidP="00E67C73">
      <w:pPr>
        <w:pStyle w:val="ConsPlusNormal"/>
        <w:ind w:firstLine="540"/>
        <w:jc w:val="both"/>
      </w:pPr>
      <w:r>
        <w:t>4. Компостирование отходов без навоза и фекалий.</w:t>
      </w:r>
    </w:p>
    <w:p w:rsidR="00E67C73" w:rsidRDefault="00E67C73" w:rsidP="00E67C73">
      <w:pPr>
        <w:pStyle w:val="ConsPlusNormal"/>
        <w:ind w:firstLine="540"/>
        <w:jc w:val="both"/>
      </w:pPr>
      <w:r>
        <w:t>5. Объекты по обслуживанию грузовых автомобилей.</w:t>
      </w:r>
    </w:p>
    <w:p w:rsidR="00E67C73" w:rsidRDefault="00E67C73" w:rsidP="00E67C73">
      <w:pPr>
        <w:pStyle w:val="ConsPlusNormal"/>
        <w:ind w:firstLine="540"/>
        <w:jc w:val="both"/>
      </w:pPr>
      <w:r>
        <w:t>6. Автобусные и троллейбусные вокзалы.</w:t>
      </w:r>
    </w:p>
    <w:p w:rsidR="00E67C73" w:rsidRDefault="00E67C73" w:rsidP="00E67C73">
      <w:pPr>
        <w:pStyle w:val="ConsPlusNormal"/>
        <w:ind w:firstLine="540"/>
        <w:jc w:val="both"/>
      </w:pPr>
      <w:r>
        <w:t>7. Автобусные и троллейбусные парки, автокомбинаты, трамвайные, метродепо (с ремонтной базой).</w:t>
      </w:r>
    </w:p>
    <w:p w:rsidR="00E67C73" w:rsidRDefault="00E67C73" w:rsidP="00E67C73">
      <w:pPr>
        <w:pStyle w:val="ConsPlusNormal"/>
        <w:ind w:firstLine="540"/>
        <w:jc w:val="both"/>
      </w:pPr>
      <w:r>
        <w:lastRenderedPageBreak/>
        <w:t>8. Физкультурно-оздоровительные сооружения открытого типа со стационарными трибунами вместимостью свыше 500 мест.</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Базы районного назначения для сбора утильсырья.</w:t>
      </w:r>
    </w:p>
    <w:p w:rsidR="00E67C73" w:rsidRDefault="00E67C73" w:rsidP="00E67C73">
      <w:pPr>
        <w:pStyle w:val="ConsPlusNormal"/>
        <w:ind w:firstLine="540"/>
        <w:jc w:val="both"/>
      </w:pPr>
      <w:r>
        <w:t>2. Объекты по обслуживанию легковых, грузовых автомобилей с количеством постов не более 10, таксомоторный парк.</w:t>
      </w:r>
    </w:p>
    <w:p w:rsidR="00E67C73" w:rsidRDefault="00E67C73" w:rsidP="00E67C73">
      <w:pPr>
        <w:pStyle w:val="ConsPlusNormal"/>
        <w:ind w:firstLine="540"/>
        <w:jc w:val="both"/>
      </w:pPr>
      <w:r>
        <w:t>3. Механизированные транспортные парки по очистке города (КМУ) без ремонтной базы.</w:t>
      </w:r>
    </w:p>
    <w:p w:rsidR="00E67C73" w:rsidRDefault="00E67C73" w:rsidP="00E67C73">
      <w:pPr>
        <w:pStyle w:val="ConsPlusNormal"/>
        <w:ind w:firstLine="540"/>
        <w:jc w:val="both"/>
      </w:pPr>
      <w:r>
        <w:t>4. Стоянки (парки) грузового междугородного автотранспорта.</w:t>
      </w:r>
    </w:p>
    <w:p w:rsidR="00E67C73" w:rsidRDefault="00E67C73" w:rsidP="00E67C73">
      <w:pPr>
        <w:pStyle w:val="ConsPlusNormal"/>
        <w:ind w:firstLine="540"/>
        <w:jc w:val="both"/>
      </w:pPr>
      <w:r>
        <w:t>5. Автозаправочные станции для заправки транспортных средств жидким и газовым моторным топливом.</w:t>
      </w:r>
    </w:p>
    <w:p w:rsidR="00E67C73" w:rsidRDefault="00E67C73" w:rsidP="00E67C73">
      <w:pPr>
        <w:pStyle w:val="ConsPlusNormal"/>
        <w:jc w:val="both"/>
      </w:pPr>
      <w:r>
        <w:t>(пп. 5 в ред. Изменений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6. 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p w:rsidR="00E67C73" w:rsidRDefault="00E67C73" w:rsidP="00E67C73">
      <w:pPr>
        <w:pStyle w:val="ConsPlusNormal"/>
        <w:ind w:firstLine="540"/>
        <w:jc w:val="both"/>
      </w:pPr>
      <w:r>
        <w:t>7. Химчистки.</w:t>
      </w:r>
    </w:p>
    <w:p w:rsidR="00E67C73" w:rsidRDefault="00E67C73" w:rsidP="00E67C73">
      <w:pPr>
        <w:pStyle w:val="ConsPlusNormal"/>
        <w:ind w:firstLine="540"/>
        <w:jc w:val="both"/>
      </w:pPr>
      <w:r>
        <w:t>8. Прачечные.</w:t>
      </w:r>
    </w:p>
    <w:p w:rsidR="00E67C73" w:rsidRDefault="00E67C73" w:rsidP="00E67C73">
      <w:pPr>
        <w:pStyle w:val="ConsPlusNormal"/>
        <w:ind w:firstLine="540"/>
        <w:jc w:val="both"/>
      </w:pPr>
      <w:r>
        <w:t>9. Банно-прачечные комбинаты.</w:t>
      </w:r>
    </w:p>
    <w:p w:rsidR="00E67C73" w:rsidRDefault="00E67C73" w:rsidP="00E67C73">
      <w:pPr>
        <w:pStyle w:val="ConsPlusNormal"/>
        <w:ind w:firstLine="540"/>
        <w:jc w:val="both"/>
      </w:pPr>
      <w:r>
        <w:t>10. Физкультурно-оздоровительные сооружения открытого типа со стационарными трибунами вместимостью до 500 мест.</w:t>
      </w:r>
    </w:p>
    <w:p w:rsidR="00E67C73" w:rsidRDefault="00E67C73" w:rsidP="00E67C73">
      <w:pPr>
        <w:pStyle w:val="ConsPlusNormal"/>
        <w:ind w:firstLine="540"/>
        <w:jc w:val="both"/>
      </w:pPr>
      <w:r>
        <w:t>11. Автобусные и троллейбусные парки до 300 машин.</w:t>
      </w:r>
    </w:p>
    <w:p w:rsidR="00E67C73" w:rsidRDefault="00E67C73" w:rsidP="00E67C73">
      <w:pPr>
        <w:pStyle w:val="ConsPlusNormal"/>
        <w:ind w:firstLine="540"/>
        <w:jc w:val="both"/>
      </w:pPr>
      <w:r>
        <w:t>12. Ветлечебницы с содержанием животных, виварии, питомники, кинологические центры, пункты передержки животных.</w:t>
      </w:r>
    </w:p>
    <w:p w:rsidR="00E67C73" w:rsidRDefault="00E67C73" w:rsidP="00E67C73">
      <w:pPr>
        <w:pStyle w:val="ConsPlusNormal"/>
        <w:ind w:firstLine="540"/>
        <w:jc w:val="both"/>
      </w:pPr>
      <w:r>
        <w:t>13. Мусороперегрузочные станции.</w:t>
      </w:r>
    </w:p>
    <w:p w:rsidR="00E67C73" w:rsidRDefault="00E67C73" w:rsidP="00E67C73">
      <w:pPr>
        <w:pStyle w:val="ConsPlusNormal"/>
        <w:ind w:firstLine="540"/>
        <w:jc w:val="both"/>
      </w:pPr>
      <w:r>
        <w:t>14. СИЗО, приемники-распределители.</w:t>
      </w:r>
    </w:p>
    <w:p w:rsidR="00E67C73" w:rsidRDefault="00E67C73" w:rsidP="00E67C73">
      <w:pPr>
        <w:pStyle w:val="ConsPlusNormal"/>
        <w:ind w:firstLine="540"/>
        <w:jc w:val="both"/>
      </w:pPr>
      <w:r>
        <w:t>15. Кладбища смешанного и традиционного захоронения площадью 10 и менее га.</w:t>
      </w:r>
    </w:p>
    <w:p w:rsidR="00E67C73" w:rsidRDefault="00E67C73" w:rsidP="00E67C73">
      <w:pPr>
        <w:pStyle w:val="ConsPlusNormal"/>
        <w:ind w:firstLine="540"/>
        <w:jc w:val="both"/>
      </w:pPr>
      <w:r>
        <w:t>16. Мойка автомобилей с количеством постов от 2 до 5.</w:t>
      </w:r>
    </w:p>
    <w:p w:rsidR="00E67C73" w:rsidRDefault="00E67C73" w:rsidP="00E67C73">
      <w:pPr>
        <w:pStyle w:val="ConsPlusNormal"/>
        <w:ind w:firstLine="540"/>
        <w:jc w:val="both"/>
      </w:pPr>
      <w:r>
        <w:t>17. 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регазификации на территории станции сжиженного природного газа, с объемом хранения сжиженного природного газа от 50 до 100 м3.</w:t>
      </w:r>
    </w:p>
    <w:p w:rsidR="00E67C73" w:rsidRDefault="00E67C73" w:rsidP="00E67C73">
      <w:pPr>
        <w:pStyle w:val="ConsPlusNormal"/>
        <w:jc w:val="both"/>
      </w:pPr>
      <w:r>
        <w:t>(пп. 17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V - санитарно-защитная зона 50 м</w:t>
      </w:r>
    </w:p>
    <w:p w:rsidR="00E67C73" w:rsidRDefault="00E67C73" w:rsidP="00E67C73">
      <w:pPr>
        <w:pStyle w:val="ConsPlusNormal"/>
        <w:ind w:firstLine="540"/>
        <w:jc w:val="both"/>
      </w:pPr>
      <w:r>
        <w:t>1. 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E67C73" w:rsidRDefault="00E67C73" w:rsidP="00E67C73">
      <w:pPr>
        <w:pStyle w:val="ConsPlusNormal"/>
        <w:ind w:firstLine="540"/>
        <w:jc w:val="both"/>
      </w:pPr>
      <w:r>
        <w:t>2. Отстойно-разворотные площадки общественного транспорта.</w:t>
      </w:r>
    </w:p>
    <w:p w:rsidR="00E67C73" w:rsidRDefault="00E67C73" w:rsidP="00E67C73">
      <w:pPr>
        <w:pStyle w:val="ConsPlusNormal"/>
        <w:ind w:firstLine="540"/>
        <w:jc w:val="both"/>
      </w:pPr>
      <w:r>
        <w:t>3. Закрытые кладбища и мемориальные комплексы, кладбища с погребением после кремации, колумбарии, сельские кладбища.</w:t>
      </w:r>
    </w:p>
    <w:p w:rsidR="00E67C73" w:rsidRDefault="00E67C73" w:rsidP="00E67C73">
      <w:pPr>
        <w:pStyle w:val="ConsPlusNormal"/>
        <w:ind w:firstLine="540"/>
        <w:jc w:val="both"/>
      </w:pPr>
      <w:r>
        <w:t>4. Физкультурно-оздоровительные сооружения открытого типа с проведением спортивных игр со стационарными трибунами вместимостью до 100 мест.</w:t>
      </w:r>
    </w:p>
    <w:p w:rsidR="00E67C73" w:rsidRDefault="00E67C73" w:rsidP="00E67C73">
      <w:pPr>
        <w:pStyle w:val="ConsPlusNormal"/>
        <w:ind w:firstLine="540"/>
        <w:jc w:val="both"/>
      </w:pPr>
      <w:r>
        <w:t>5. Станции технического обслуживания легковых автомобилей до 5 постов (без малярно-жестяных работ).</w:t>
      </w:r>
    </w:p>
    <w:p w:rsidR="00E67C73" w:rsidRDefault="00E67C73" w:rsidP="00E67C73">
      <w:pPr>
        <w:pStyle w:val="ConsPlusNormal"/>
        <w:ind w:firstLine="540"/>
        <w:jc w:val="both"/>
      </w:pPr>
      <w:r>
        <w:t>6. Отдельно стоящие гипермаркеты, супермаркеты, торговые комплексы и центры, предприятия общественного питания, мелкооптовые рынки, рынки продовольственных и промышленных товаров, многофункциональные комплексы.</w:t>
      </w:r>
    </w:p>
    <w:p w:rsidR="00E67C73" w:rsidRDefault="00E67C73" w:rsidP="00E67C73">
      <w:pPr>
        <w:pStyle w:val="ConsPlusNormal"/>
        <w:ind w:firstLine="540"/>
        <w:jc w:val="both"/>
      </w:pPr>
      <w:r>
        <w:t>7. Голубятни.</w:t>
      </w:r>
    </w:p>
    <w:p w:rsidR="00E67C73" w:rsidRDefault="00E67C73" w:rsidP="00E67C73">
      <w:pPr>
        <w:pStyle w:val="ConsPlusNormal"/>
        <w:ind w:firstLine="540"/>
        <w:jc w:val="both"/>
      </w:pPr>
      <w:r>
        <w:t>8. Автозаправочные станции, предназначенные только для заправки легковых транспортных средств жидким моторным топливом, с наличием не более 3-х топливораздаточных колонок, в том числе с объектами обслуживания водителей и пассажиров (магазин сопутствующих товаров, кафе и санитарные узлы).</w:t>
      </w:r>
    </w:p>
    <w:p w:rsidR="00E67C73" w:rsidRDefault="00E67C73" w:rsidP="00E67C73">
      <w:pPr>
        <w:pStyle w:val="ConsPlusNormal"/>
        <w:jc w:val="both"/>
      </w:pPr>
      <w:r>
        <w:t>(пп. 8 в ред. Изменений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9. Мойка автомобилей до двух постов.</w:t>
      </w:r>
    </w:p>
    <w:p w:rsidR="00E67C73" w:rsidRDefault="00E67C73" w:rsidP="00E67C73">
      <w:pPr>
        <w:pStyle w:val="ConsPlusNormal"/>
        <w:ind w:firstLine="540"/>
        <w:jc w:val="both"/>
      </w:pPr>
      <w:r>
        <w:t>10. Химчистки производительностью не более 160 кг/смену.</w:t>
      </w:r>
    </w:p>
    <w:p w:rsidR="00E67C73" w:rsidRDefault="00E67C73" w:rsidP="00E67C73">
      <w:pPr>
        <w:pStyle w:val="ConsPlusNormal"/>
        <w:ind w:firstLine="540"/>
        <w:jc w:val="both"/>
      </w:pPr>
      <w:r>
        <w:t xml:space="preserve">11. Автомобильные газонаполнительные компрессорные станции с компрессорами внутри помещения </w:t>
      </w:r>
      <w:r>
        <w:lastRenderedPageBreak/>
        <w:t>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w:t>
      </w:r>
    </w:p>
    <w:p w:rsidR="00E67C73" w:rsidRDefault="00E67C73" w:rsidP="00E67C73">
      <w:pPr>
        <w:pStyle w:val="ConsPlusNormal"/>
        <w:jc w:val="both"/>
      </w:pPr>
      <w:r>
        <w:t>(пп. 11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12. 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регазификации на территории станции сжиженного природного газа, с объемом хранения сжиженного природного газа не более 50 м3, в том числе с объектами обслуживания водителей и пассажиров (магазин сопутствующих товаров, кафе и санитарные узлы).</w:t>
      </w:r>
    </w:p>
    <w:p w:rsidR="00E67C73" w:rsidRDefault="00E67C73" w:rsidP="00E67C73">
      <w:pPr>
        <w:pStyle w:val="ConsPlusNormal"/>
        <w:jc w:val="both"/>
      </w:pPr>
      <w:r>
        <w:t>(пп. 12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13. Автомобильные газозаправочные станции, предназначенные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w:t>
      </w:r>
    </w:p>
    <w:p w:rsidR="00E67C73" w:rsidRDefault="00E67C73" w:rsidP="00E67C73">
      <w:pPr>
        <w:pStyle w:val="ConsPlusNormal"/>
        <w:jc w:val="both"/>
      </w:pPr>
      <w:r>
        <w:t>(пп. 13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pPr>
      <w:r>
        <w:t xml:space="preserve">Разрыв от автостоянок и гаражей-стоянок до зданий различного назначения следует применять по </w:t>
      </w:r>
      <w:hyperlink w:anchor="Par878" w:tooltip="Разрыв от сооружений для хранения легкового автотранспорта" w:history="1">
        <w:r>
          <w:rPr>
            <w:color w:val="0000FF"/>
          </w:rPr>
          <w:t>таблице 7.1.1</w:t>
        </w:r>
      </w:hyperlink>
      <w:r>
        <w:t>.</w:t>
      </w:r>
    </w:p>
    <w:p w:rsidR="00E67C73" w:rsidRDefault="00E67C73" w:rsidP="00E67C73">
      <w:pPr>
        <w:pStyle w:val="ConsPlusNormal"/>
        <w:ind w:firstLine="540"/>
        <w:jc w:val="both"/>
      </w:pPr>
    </w:p>
    <w:p w:rsidR="00E67C73" w:rsidRDefault="00E67C73" w:rsidP="00E67C73">
      <w:pPr>
        <w:pStyle w:val="ConsPlusNormal"/>
        <w:ind w:firstLine="540"/>
        <w:jc w:val="both"/>
        <w:sectPr w:rsidR="00E67C73">
          <w:headerReference w:type="default" r:id="rId6"/>
          <w:footerReference w:type="default" r:id="rId7"/>
          <w:pgSz w:w="11906" w:h="16838"/>
          <w:pgMar w:top="1440" w:right="566" w:bottom="1440" w:left="1133" w:header="0" w:footer="0" w:gutter="0"/>
          <w:cols w:space="720"/>
          <w:noEndnote/>
        </w:sectPr>
      </w:pPr>
    </w:p>
    <w:p w:rsidR="00E67C73" w:rsidRDefault="00E67C73" w:rsidP="00E67C73">
      <w:pPr>
        <w:pStyle w:val="ConsPlusNormal"/>
        <w:jc w:val="right"/>
        <w:outlineLvl w:val="4"/>
      </w:pPr>
      <w:r>
        <w:lastRenderedPageBreak/>
        <w:t>Таблица 7.1.1</w:t>
      </w:r>
    </w:p>
    <w:p w:rsidR="00E67C73" w:rsidRDefault="00E67C73" w:rsidP="00E67C73">
      <w:pPr>
        <w:pStyle w:val="ConsPlusNormal"/>
        <w:ind w:firstLine="540"/>
        <w:jc w:val="both"/>
      </w:pPr>
    </w:p>
    <w:p w:rsidR="00E67C73" w:rsidRDefault="00E67C73" w:rsidP="00E67C73">
      <w:pPr>
        <w:pStyle w:val="ConsPlusNormal"/>
        <w:jc w:val="center"/>
      </w:pPr>
      <w:bookmarkStart w:id="4" w:name="Par878"/>
      <w:bookmarkEnd w:id="4"/>
      <w:r>
        <w:t>Разрыв от сооружений для хранения легкового автотранспорта</w:t>
      </w:r>
    </w:p>
    <w:p w:rsidR="00E67C73" w:rsidRDefault="00E67C73" w:rsidP="00E67C73">
      <w:pPr>
        <w:pStyle w:val="ConsPlusNormal"/>
        <w:jc w:val="center"/>
      </w:pPr>
      <w:r>
        <w:t>до объектов застройки</w:t>
      </w:r>
    </w:p>
    <w:p w:rsidR="00E67C73" w:rsidRDefault="00E67C73" w:rsidP="00E67C7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1531"/>
        <w:gridCol w:w="1247"/>
        <w:gridCol w:w="1417"/>
        <w:gridCol w:w="1485"/>
        <w:gridCol w:w="1650"/>
      </w:tblGrid>
      <w:tr w:rsidR="00E67C73" w:rsidTr="00C81DA6">
        <w:tc>
          <w:tcPr>
            <w:tcW w:w="4252" w:type="dxa"/>
            <w:vMerge w:val="restart"/>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Объекты, до которых исчисляется разрыв</w:t>
            </w:r>
          </w:p>
        </w:tc>
        <w:tc>
          <w:tcPr>
            <w:tcW w:w="7330" w:type="dxa"/>
            <w:gridSpan w:val="5"/>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Расстояние, м</w:t>
            </w:r>
          </w:p>
        </w:tc>
      </w:tr>
      <w:tr w:rsidR="00E67C73" w:rsidTr="00C81DA6">
        <w:tc>
          <w:tcPr>
            <w:tcW w:w="4252" w:type="dxa"/>
            <w:vMerge/>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ind w:firstLine="540"/>
              <w:jc w:val="both"/>
            </w:pPr>
          </w:p>
        </w:tc>
        <w:tc>
          <w:tcPr>
            <w:tcW w:w="7330" w:type="dxa"/>
            <w:gridSpan w:val="5"/>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Открытые автостоянки и паркинги вместимостью, машино-мест</w:t>
            </w:r>
          </w:p>
        </w:tc>
      </w:tr>
      <w:tr w:rsidR="00E67C73" w:rsidTr="00C81DA6">
        <w:tc>
          <w:tcPr>
            <w:tcW w:w="4252" w:type="dxa"/>
            <w:vMerge/>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ind w:firstLine="540"/>
              <w:jc w:val="both"/>
            </w:pPr>
          </w:p>
        </w:tc>
        <w:tc>
          <w:tcPr>
            <w:tcW w:w="1531"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 и менее</w:t>
            </w:r>
          </w:p>
        </w:tc>
        <w:tc>
          <w:tcPr>
            <w:tcW w:w="1247"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11 - 50</w:t>
            </w:r>
          </w:p>
        </w:tc>
        <w:tc>
          <w:tcPr>
            <w:tcW w:w="1417"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51 - 100</w:t>
            </w:r>
          </w:p>
        </w:tc>
        <w:tc>
          <w:tcPr>
            <w:tcW w:w="148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101 - 300</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свыше 300</w:t>
            </w:r>
          </w:p>
        </w:tc>
      </w:tr>
      <w:tr w:rsidR="00E67C73" w:rsidTr="00C81DA6">
        <w:tc>
          <w:tcPr>
            <w:tcW w:w="4252"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Фасады жилых домов и торцы с окнами</w:t>
            </w:r>
          </w:p>
        </w:tc>
        <w:tc>
          <w:tcPr>
            <w:tcW w:w="1531"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w:t>
            </w:r>
          </w:p>
        </w:tc>
        <w:tc>
          <w:tcPr>
            <w:tcW w:w="1417"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148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35</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w:t>
            </w:r>
          </w:p>
        </w:tc>
      </w:tr>
      <w:tr w:rsidR="00E67C73" w:rsidTr="00C81DA6">
        <w:tc>
          <w:tcPr>
            <w:tcW w:w="4252"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Торцы жилых домов без окон</w:t>
            </w:r>
          </w:p>
        </w:tc>
        <w:tc>
          <w:tcPr>
            <w:tcW w:w="1531"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w:t>
            </w:r>
          </w:p>
        </w:tc>
        <w:tc>
          <w:tcPr>
            <w:tcW w:w="1417"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35</w:t>
            </w:r>
          </w:p>
        </w:tc>
      </w:tr>
      <w:tr w:rsidR="00E67C73" w:rsidTr="00C81DA6">
        <w:tc>
          <w:tcPr>
            <w:tcW w:w="4252"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Территории школ, детских учреждений, ПТУ, техникумов, площадок для отдыха, игр и спорта, детских</w:t>
            </w:r>
          </w:p>
        </w:tc>
        <w:tc>
          <w:tcPr>
            <w:tcW w:w="1531"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1247"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w:t>
            </w:r>
          </w:p>
        </w:tc>
        <w:tc>
          <w:tcPr>
            <w:tcW w:w="1417"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w:t>
            </w:r>
          </w:p>
        </w:tc>
        <w:tc>
          <w:tcPr>
            <w:tcW w:w="148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w:t>
            </w:r>
          </w:p>
        </w:tc>
      </w:tr>
      <w:tr w:rsidR="00E67C73" w:rsidTr="00C81DA6">
        <w:tc>
          <w:tcPr>
            <w:tcW w:w="4252"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531"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1247"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w:t>
            </w:r>
          </w:p>
        </w:tc>
        <w:tc>
          <w:tcPr>
            <w:tcW w:w="1417"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по расчетам</w:t>
            </w:r>
          </w:p>
        </w:tc>
        <w:tc>
          <w:tcPr>
            <w:tcW w:w="148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по расчетам</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по расчетам</w:t>
            </w:r>
          </w:p>
        </w:tc>
      </w:tr>
    </w:tbl>
    <w:p w:rsidR="00E67C73" w:rsidRDefault="00E67C73" w:rsidP="00E67C73">
      <w:pPr>
        <w:pStyle w:val="ConsPlusNormal"/>
        <w:ind w:firstLine="540"/>
        <w:jc w:val="both"/>
        <w:sectPr w:rsidR="00E67C73">
          <w:headerReference w:type="default" r:id="rId8"/>
          <w:footerReference w:type="default" r:id="rId9"/>
          <w:pgSz w:w="16838" w:h="11906" w:orient="landscape"/>
          <w:pgMar w:top="1133" w:right="1440" w:bottom="566" w:left="1440" w:header="0" w:footer="0" w:gutter="0"/>
          <w:cols w:space="720"/>
          <w:noEndnote/>
        </w:sectPr>
      </w:pPr>
    </w:p>
    <w:p w:rsidR="00E67C73" w:rsidRDefault="00E67C73" w:rsidP="00E67C73">
      <w:pPr>
        <w:pStyle w:val="ConsPlusNormal"/>
        <w:ind w:firstLine="540"/>
        <w:jc w:val="both"/>
      </w:pPr>
    </w:p>
    <w:p w:rsidR="00E67C73" w:rsidRDefault="00E67C73" w:rsidP="00E67C73">
      <w:pPr>
        <w:pStyle w:val="ConsPlusNormal"/>
        <w:ind w:firstLine="540"/>
        <w:jc w:val="both"/>
      </w:pPr>
      <w: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E67C73" w:rsidRDefault="00E67C73" w:rsidP="00E67C73">
      <w:pPr>
        <w:pStyle w:val="ConsPlusNormal"/>
        <w:ind w:firstLine="540"/>
        <w:jc w:val="both"/>
      </w:pPr>
      <w: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E67C73" w:rsidRDefault="00E67C73" w:rsidP="00E67C73">
      <w:pPr>
        <w:pStyle w:val="ConsPlusNormal"/>
        <w:ind w:firstLine="540"/>
        <w:jc w:val="both"/>
      </w:pPr>
      <w: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E67C73" w:rsidRDefault="00E67C73" w:rsidP="00E67C73">
      <w:pPr>
        <w:pStyle w:val="ConsPlusNormal"/>
        <w:ind w:firstLine="540"/>
        <w:jc w:val="both"/>
      </w:pPr>
      <w:r>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E67C73" w:rsidRDefault="00E67C73" w:rsidP="00E67C73">
      <w:pPr>
        <w:pStyle w:val="ConsPlusNormal"/>
        <w:ind w:firstLine="540"/>
        <w:jc w:val="both"/>
      </w:pPr>
      <w: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E67C73" w:rsidRDefault="00E67C73" w:rsidP="00E67C73">
      <w:pPr>
        <w:pStyle w:val="ConsPlusNormal"/>
        <w:ind w:firstLine="540"/>
        <w:jc w:val="both"/>
      </w:pPr>
      <w:r>
        <w:t>5. Разрыв от проездов автотранспорта из гаражей-стоянок, паркингов, автостоянок до нормируемых объектов должен быть не менее 7 метров.</w:t>
      </w:r>
    </w:p>
    <w:p w:rsidR="00E67C73" w:rsidRDefault="00E67C73" w:rsidP="00E67C73">
      <w:pPr>
        <w:pStyle w:val="ConsPlusNormal"/>
        <w:ind w:firstLine="540"/>
        <w:jc w:val="both"/>
      </w:pPr>
      <w:r>
        <w:t>6.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E67C73" w:rsidRDefault="00E67C73" w:rsidP="00E67C73">
      <w:pPr>
        <w:pStyle w:val="ConsPlusNormal"/>
        <w:ind w:firstLine="540"/>
        <w:jc w:val="both"/>
      </w:pPr>
      <w: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E67C73" w:rsidRDefault="00E67C73" w:rsidP="00E67C73">
      <w:pPr>
        <w:pStyle w:val="ConsPlusNormal"/>
        <w:ind w:firstLine="540"/>
        <w:jc w:val="both"/>
      </w:pPr>
      <w: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E67C73" w:rsidRDefault="00E67C73" w:rsidP="00E67C73">
      <w:pPr>
        <w:pStyle w:val="ConsPlusNormal"/>
        <w:ind w:firstLine="540"/>
        <w:jc w:val="both"/>
      </w:pPr>
      <w:r>
        <w:t>9. Разрыв от территорий подземных гаражей-стоянок не лимитируется.</w:t>
      </w:r>
    </w:p>
    <w:p w:rsidR="00E67C73" w:rsidRDefault="00E67C73" w:rsidP="00E67C73">
      <w:pPr>
        <w:pStyle w:val="ConsPlusNormal"/>
        <w:ind w:firstLine="540"/>
        <w:jc w:val="both"/>
      </w:pPr>
      <w:r>
        <w:t>10. Требования, отнесенные к подземным гаражам, распространяются на размещение обвалованных гаражей-стоянок.</w:t>
      </w:r>
    </w:p>
    <w:p w:rsidR="00E67C73" w:rsidRDefault="00E67C73" w:rsidP="00E67C73">
      <w:pPr>
        <w:pStyle w:val="ConsPlusNormal"/>
        <w:ind w:firstLine="540"/>
        <w:jc w:val="both"/>
      </w:pPr>
      <w:r>
        <w:t>11. Для гостевых автостоянок жилых домов разрывы не устанавливаются.</w:t>
      </w:r>
    </w:p>
    <w:p w:rsidR="00E67C73" w:rsidRDefault="00E67C73" w:rsidP="00E67C73">
      <w:pPr>
        <w:pStyle w:val="ConsPlusNormal"/>
        <w:ind w:firstLine="540"/>
        <w:jc w:val="both"/>
      </w:pPr>
      <w:r>
        <w:t xml:space="preserve">12. Разрывы, приведенные в </w:t>
      </w:r>
      <w:hyperlink w:anchor="Par878" w:tooltip="Разрыв от сооружений для хранения легкового автотранспорта" w:history="1">
        <w:r>
          <w:rPr>
            <w:color w:val="0000FF"/>
          </w:rPr>
          <w:t>табл. 7.1.1</w:t>
        </w:r>
      </w:hyperlink>
      <w:r>
        <w:t>, могут приниматься с учетом интерполяции.</w:t>
      </w:r>
    </w:p>
    <w:p w:rsidR="00E67C73" w:rsidRDefault="00E67C73" w:rsidP="00E67C73">
      <w:pPr>
        <w:pStyle w:val="ConsPlusNormal"/>
        <w:ind w:firstLine="540"/>
        <w:jc w:val="both"/>
      </w:pPr>
    </w:p>
    <w:p w:rsidR="00E67C73" w:rsidRDefault="00E67C73" w:rsidP="00E67C73">
      <w:pPr>
        <w:pStyle w:val="ConsPlusNormal"/>
        <w:jc w:val="center"/>
        <w:outlineLvl w:val="3"/>
      </w:pPr>
      <w:r>
        <w:t>7.1.13. Канализационные очистные сооружения</w:t>
      </w:r>
    </w:p>
    <w:p w:rsidR="00E67C73" w:rsidRDefault="00E67C73" w:rsidP="00E67C73">
      <w:pPr>
        <w:pStyle w:val="ConsPlusNormal"/>
        <w:jc w:val="center"/>
      </w:pPr>
    </w:p>
    <w:p w:rsidR="00E67C73" w:rsidRDefault="00E67C73" w:rsidP="00E67C73">
      <w:pPr>
        <w:pStyle w:val="ConsPlusNormal"/>
        <w:ind w:firstLine="540"/>
        <w:jc w:val="both"/>
      </w:pPr>
      <w:r>
        <w:t xml:space="preserve">Размеры санитарно-защитных зон для канализационных очистных сооружений следует применять по </w:t>
      </w:r>
      <w:hyperlink w:anchor="Par934" w:tooltip="Санитарно-защитные зоны" w:history="1">
        <w:r>
          <w:rPr>
            <w:color w:val="0000FF"/>
          </w:rPr>
          <w:t>таблице 7.1.2</w:t>
        </w:r>
      </w:hyperlink>
      <w:r>
        <w:t>.</w:t>
      </w:r>
    </w:p>
    <w:p w:rsidR="00E67C73" w:rsidRDefault="00E67C73" w:rsidP="00E67C73">
      <w:pPr>
        <w:pStyle w:val="ConsPlusNormal"/>
        <w:ind w:firstLine="540"/>
        <w:jc w:val="both"/>
      </w:pPr>
    </w:p>
    <w:p w:rsidR="00E67C73" w:rsidRDefault="00E67C73" w:rsidP="00E67C73">
      <w:pPr>
        <w:pStyle w:val="ConsPlusNormal"/>
        <w:ind w:firstLine="540"/>
        <w:jc w:val="both"/>
        <w:sectPr w:rsidR="00E67C73">
          <w:headerReference w:type="default" r:id="rId10"/>
          <w:footerReference w:type="default" r:id="rId11"/>
          <w:pgSz w:w="11906" w:h="16838"/>
          <w:pgMar w:top="1440" w:right="566" w:bottom="1440" w:left="1133" w:header="0" w:footer="0" w:gutter="0"/>
          <w:cols w:space="720"/>
          <w:noEndnote/>
        </w:sectPr>
      </w:pPr>
    </w:p>
    <w:p w:rsidR="00E67C73" w:rsidRDefault="00E67C73" w:rsidP="00E67C73">
      <w:pPr>
        <w:pStyle w:val="ConsPlusNormal"/>
        <w:jc w:val="right"/>
        <w:outlineLvl w:val="4"/>
      </w:pPr>
      <w:r>
        <w:lastRenderedPageBreak/>
        <w:t>Таблица 7.1.2</w:t>
      </w:r>
    </w:p>
    <w:p w:rsidR="00E67C73" w:rsidRDefault="00E67C73" w:rsidP="00E67C73">
      <w:pPr>
        <w:pStyle w:val="ConsPlusNormal"/>
        <w:ind w:firstLine="540"/>
        <w:jc w:val="both"/>
      </w:pPr>
    </w:p>
    <w:p w:rsidR="00E67C73" w:rsidRDefault="00E67C73" w:rsidP="00E67C73">
      <w:pPr>
        <w:pStyle w:val="ConsPlusNormal"/>
        <w:jc w:val="center"/>
      </w:pPr>
      <w:bookmarkStart w:id="5" w:name="Par934"/>
      <w:bookmarkEnd w:id="5"/>
      <w:r>
        <w:t>Санитарно-защитные зоны</w:t>
      </w:r>
    </w:p>
    <w:p w:rsidR="00E67C73" w:rsidRDefault="00E67C73" w:rsidP="00E67C73">
      <w:pPr>
        <w:pStyle w:val="ConsPlusNormal"/>
        <w:jc w:val="center"/>
      </w:pPr>
      <w:r>
        <w:t>для канализационных очистных сооружений</w:t>
      </w:r>
    </w:p>
    <w:p w:rsidR="00E67C73" w:rsidRDefault="00E67C73" w:rsidP="00E67C7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1815"/>
        <w:gridCol w:w="1980"/>
        <w:gridCol w:w="1980"/>
        <w:gridCol w:w="2145"/>
      </w:tblGrid>
      <w:tr w:rsidR="00E67C73" w:rsidTr="00C81DA6">
        <w:tc>
          <w:tcPr>
            <w:tcW w:w="3630" w:type="dxa"/>
            <w:vMerge w:val="restart"/>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Сооружения для очистки сточных вод</w:t>
            </w:r>
          </w:p>
        </w:tc>
        <w:tc>
          <w:tcPr>
            <w:tcW w:w="7920" w:type="dxa"/>
            <w:gridSpan w:val="4"/>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Расстояние в м при расчетной производительности очистных сооружений в тыс. м3/сутки</w:t>
            </w:r>
          </w:p>
        </w:tc>
      </w:tr>
      <w:tr w:rsidR="00E67C73" w:rsidTr="00C81DA6">
        <w:tc>
          <w:tcPr>
            <w:tcW w:w="3630" w:type="dxa"/>
            <w:vMerge/>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ind w:firstLine="540"/>
              <w:jc w:val="both"/>
            </w:pPr>
          </w:p>
        </w:tc>
        <w:tc>
          <w:tcPr>
            <w:tcW w:w="181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до 0,2</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более 0,2 до 5,0</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более 5,0 до 50,0</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более 50,0 до 280</w:t>
            </w:r>
          </w:p>
        </w:tc>
      </w:tr>
      <w:tr w:rsidR="00E67C73" w:rsidTr="00C81DA6">
        <w:tc>
          <w:tcPr>
            <w:tcW w:w="363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Насосные станции и аварийно-регулирующие резервуары, локальные очистные сооружения</w:t>
            </w:r>
          </w:p>
        </w:tc>
        <w:tc>
          <w:tcPr>
            <w:tcW w:w="181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w:t>
            </w:r>
          </w:p>
        </w:tc>
      </w:tr>
      <w:tr w:rsidR="00E67C73" w:rsidTr="00C81DA6">
        <w:tc>
          <w:tcPr>
            <w:tcW w:w="363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Сооружения для механической и биологической очистки с иловыми площадками для сброженных осадков, а также иловые площадки</w:t>
            </w:r>
          </w:p>
        </w:tc>
        <w:tc>
          <w:tcPr>
            <w:tcW w:w="181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400</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500</w:t>
            </w:r>
          </w:p>
        </w:tc>
      </w:tr>
      <w:tr w:rsidR="00E67C73" w:rsidTr="00C81DA6">
        <w:tc>
          <w:tcPr>
            <w:tcW w:w="363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Сооружения для механической и биологической очистки с термомеханической обработкой осадка в закрытых помещениях</w:t>
            </w:r>
          </w:p>
        </w:tc>
        <w:tc>
          <w:tcPr>
            <w:tcW w:w="181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400</w:t>
            </w:r>
          </w:p>
        </w:tc>
      </w:tr>
      <w:tr w:rsidR="00E67C73" w:rsidTr="00C81DA6">
        <w:tc>
          <w:tcPr>
            <w:tcW w:w="3630" w:type="dxa"/>
            <w:tcBorders>
              <w:top w:val="single" w:sz="4" w:space="0" w:color="auto"/>
              <w:left w:val="single" w:sz="4" w:space="0" w:color="auto"/>
              <w:right w:val="single" w:sz="4" w:space="0" w:color="auto"/>
            </w:tcBorders>
          </w:tcPr>
          <w:p w:rsidR="00E67C73" w:rsidRDefault="00E67C73" w:rsidP="00C81DA6">
            <w:pPr>
              <w:pStyle w:val="ConsPlusNormal"/>
            </w:pPr>
            <w:r>
              <w:t>Поля:</w:t>
            </w:r>
          </w:p>
        </w:tc>
        <w:tc>
          <w:tcPr>
            <w:tcW w:w="1815" w:type="dxa"/>
            <w:tcBorders>
              <w:top w:val="single" w:sz="4" w:space="0" w:color="auto"/>
              <w:left w:val="single" w:sz="4" w:space="0" w:color="auto"/>
              <w:right w:val="single" w:sz="4" w:space="0" w:color="auto"/>
            </w:tcBorders>
          </w:tcPr>
          <w:p w:rsidR="00E67C73" w:rsidRDefault="00E67C73" w:rsidP="00C81DA6">
            <w:pPr>
              <w:pStyle w:val="ConsPlusNormal"/>
              <w:jc w:val="both"/>
            </w:pPr>
          </w:p>
        </w:tc>
        <w:tc>
          <w:tcPr>
            <w:tcW w:w="1980" w:type="dxa"/>
            <w:tcBorders>
              <w:top w:val="single" w:sz="4" w:space="0" w:color="auto"/>
              <w:left w:val="single" w:sz="4" w:space="0" w:color="auto"/>
              <w:right w:val="single" w:sz="4" w:space="0" w:color="auto"/>
            </w:tcBorders>
          </w:tcPr>
          <w:p w:rsidR="00E67C73" w:rsidRDefault="00E67C73" w:rsidP="00C81DA6">
            <w:pPr>
              <w:pStyle w:val="ConsPlusNormal"/>
              <w:jc w:val="both"/>
            </w:pPr>
          </w:p>
        </w:tc>
        <w:tc>
          <w:tcPr>
            <w:tcW w:w="1980" w:type="dxa"/>
            <w:tcBorders>
              <w:top w:val="single" w:sz="4" w:space="0" w:color="auto"/>
              <w:left w:val="single" w:sz="4" w:space="0" w:color="auto"/>
              <w:right w:val="single" w:sz="4" w:space="0" w:color="auto"/>
            </w:tcBorders>
          </w:tcPr>
          <w:p w:rsidR="00E67C73" w:rsidRDefault="00E67C73" w:rsidP="00C81DA6">
            <w:pPr>
              <w:pStyle w:val="ConsPlusNormal"/>
              <w:jc w:val="both"/>
            </w:pPr>
          </w:p>
        </w:tc>
        <w:tc>
          <w:tcPr>
            <w:tcW w:w="2145" w:type="dxa"/>
            <w:tcBorders>
              <w:top w:val="single" w:sz="4" w:space="0" w:color="auto"/>
              <w:left w:val="single" w:sz="4" w:space="0" w:color="auto"/>
              <w:right w:val="single" w:sz="4" w:space="0" w:color="auto"/>
            </w:tcBorders>
          </w:tcPr>
          <w:p w:rsidR="00E67C73" w:rsidRDefault="00E67C73" w:rsidP="00C81DA6">
            <w:pPr>
              <w:pStyle w:val="ConsPlusNormal"/>
              <w:jc w:val="both"/>
            </w:pPr>
          </w:p>
        </w:tc>
      </w:tr>
      <w:tr w:rsidR="00E67C73" w:rsidTr="00C81DA6">
        <w:tc>
          <w:tcPr>
            <w:tcW w:w="3630" w:type="dxa"/>
            <w:tcBorders>
              <w:left w:val="single" w:sz="4" w:space="0" w:color="auto"/>
              <w:right w:val="single" w:sz="4" w:space="0" w:color="auto"/>
            </w:tcBorders>
          </w:tcPr>
          <w:p w:rsidR="00E67C73" w:rsidRDefault="00E67C73" w:rsidP="00C81DA6">
            <w:pPr>
              <w:pStyle w:val="ConsPlusNormal"/>
            </w:pPr>
            <w:r>
              <w:t>а) фильтрации</w:t>
            </w:r>
          </w:p>
        </w:tc>
        <w:tc>
          <w:tcPr>
            <w:tcW w:w="1815" w:type="dxa"/>
            <w:tcBorders>
              <w:left w:val="single" w:sz="4" w:space="0" w:color="auto"/>
              <w:right w:val="single" w:sz="4" w:space="0" w:color="auto"/>
            </w:tcBorders>
          </w:tcPr>
          <w:p w:rsidR="00E67C73" w:rsidRDefault="00E67C73" w:rsidP="00C81DA6">
            <w:pPr>
              <w:pStyle w:val="ConsPlusNormal"/>
              <w:jc w:val="center"/>
            </w:pPr>
            <w:r>
              <w:t>200</w:t>
            </w:r>
          </w:p>
        </w:tc>
        <w:tc>
          <w:tcPr>
            <w:tcW w:w="1980" w:type="dxa"/>
            <w:tcBorders>
              <w:left w:val="single" w:sz="4" w:space="0" w:color="auto"/>
              <w:right w:val="single" w:sz="4" w:space="0" w:color="auto"/>
            </w:tcBorders>
          </w:tcPr>
          <w:p w:rsidR="00E67C73" w:rsidRDefault="00E67C73" w:rsidP="00C81DA6">
            <w:pPr>
              <w:pStyle w:val="ConsPlusNormal"/>
              <w:jc w:val="center"/>
            </w:pPr>
            <w:r>
              <w:t>300</w:t>
            </w:r>
          </w:p>
        </w:tc>
        <w:tc>
          <w:tcPr>
            <w:tcW w:w="1980" w:type="dxa"/>
            <w:tcBorders>
              <w:left w:val="single" w:sz="4" w:space="0" w:color="auto"/>
              <w:right w:val="single" w:sz="4" w:space="0" w:color="auto"/>
            </w:tcBorders>
          </w:tcPr>
          <w:p w:rsidR="00E67C73" w:rsidRDefault="00E67C73" w:rsidP="00C81DA6">
            <w:pPr>
              <w:pStyle w:val="ConsPlusNormal"/>
              <w:jc w:val="center"/>
            </w:pPr>
            <w:r>
              <w:t>500</w:t>
            </w:r>
          </w:p>
        </w:tc>
        <w:tc>
          <w:tcPr>
            <w:tcW w:w="2145" w:type="dxa"/>
            <w:tcBorders>
              <w:left w:val="single" w:sz="4" w:space="0" w:color="auto"/>
              <w:right w:val="single" w:sz="4" w:space="0" w:color="auto"/>
            </w:tcBorders>
          </w:tcPr>
          <w:p w:rsidR="00E67C73" w:rsidRDefault="00E67C73" w:rsidP="00C81DA6">
            <w:pPr>
              <w:pStyle w:val="ConsPlusNormal"/>
              <w:jc w:val="center"/>
            </w:pPr>
            <w:r>
              <w:t>1000</w:t>
            </w:r>
          </w:p>
        </w:tc>
      </w:tr>
      <w:tr w:rsidR="00E67C73" w:rsidTr="00C81DA6">
        <w:tc>
          <w:tcPr>
            <w:tcW w:w="3630" w:type="dxa"/>
            <w:tcBorders>
              <w:left w:val="single" w:sz="4" w:space="0" w:color="auto"/>
              <w:bottom w:val="single" w:sz="4" w:space="0" w:color="auto"/>
              <w:right w:val="single" w:sz="4" w:space="0" w:color="auto"/>
            </w:tcBorders>
          </w:tcPr>
          <w:p w:rsidR="00E67C73" w:rsidRDefault="00E67C73" w:rsidP="00C81DA6">
            <w:pPr>
              <w:pStyle w:val="ConsPlusNormal"/>
            </w:pPr>
            <w:r>
              <w:t>б) орошения</w:t>
            </w:r>
          </w:p>
        </w:tc>
        <w:tc>
          <w:tcPr>
            <w:tcW w:w="1815" w:type="dxa"/>
            <w:tcBorders>
              <w:left w:val="single" w:sz="4" w:space="0" w:color="auto"/>
              <w:bottom w:val="single" w:sz="4" w:space="0" w:color="auto"/>
              <w:right w:val="single" w:sz="4" w:space="0" w:color="auto"/>
            </w:tcBorders>
          </w:tcPr>
          <w:p w:rsidR="00E67C73" w:rsidRDefault="00E67C73" w:rsidP="00C81DA6">
            <w:pPr>
              <w:pStyle w:val="ConsPlusNormal"/>
              <w:jc w:val="center"/>
            </w:pPr>
            <w:r>
              <w:t>150</w:t>
            </w:r>
          </w:p>
        </w:tc>
        <w:tc>
          <w:tcPr>
            <w:tcW w:w="1980" w:type="dxa"/>
            <w:tcBorders>
              <w:left w:val="single" w:sz="4" w:space="0" w:color="auto"/>
              <w:bottom w:val="single" w:sz="4" w:space="0" w:color="auto"/>
              <w:right w:val="single" w:sz="4" w:space="0" w:color="auto"/>
            </w:tcBorders>
          </w:tcPr>
          <w:p w:rsidR="00E67C73" w:rsidRDefault="00E67C73" w:rsidP="00C81DA6">
            <w:pPr>
              <w:pStyle w:val="ConsPlusNormal"/>
              <w:jc w:val="center"/>
            </w:pPr>
            <w:r>
              <w:t>200</w:t>
            </w:r>
          </w:p>
        </w:tc>
        <w:tc>
          <w:tcPr>
            <w:tcW w:w="1980" w:type="dxa"/>
            <w:tcBorders>
              <w:left w:val="single" w:sz="4" w:space="0" w:color="auto"/>
              <w:bottom w:val="single" w:sz="4" w:space="0" w:color="auto"/>
              <w:right w:val="single" w:sz="4" w:space="0" w:color="auto"/>
            </w:tcBorders>
          </w:tcPr>
          <w:p w:rsidR="00E67C73" w:rsidRDefault="00E67C73" w:rsidP="00C81DA6">
            <w:pPr>
              <w:pStyle w:val="ConsPlusNormal"/>
              <w:jc w:val="center"/>
            </w:pPr>
            <w:r>
              <w:t>400</w:t>
            </w:r>
          </w:p>
        </w:tc>
        <w:tc>
          <w:tcPr>
            <w:tcW w:w="2145" w:type="dxa"/>
            <w:tcBorders>
              <w:left w:val="single" w:sz="4" w:space="0" w:color="auto"/>
              <w:bottom w:val="single" w:sz="4" w:space="0" w:color="auto"/>
              <w:right w:val="single" w:sz="4" w:space="0" w:color="auto"/>
            </w:tcBorders>
          </w:tcPr>
          <w:p w:rsidR="00E67C73" w:rsidRDefault="00E67C73" w:rsidP="00C81DA6">
            <w:pPr>
              <w:pStyle w:val="ConsPlusNormal"/>
              <w:jc w:val="center"/>
            </w:pPr>
            <w:r>
              <w:t>1000</w:t>
            </w:r>
          </w:p>
        </w:tc>
      </w:tr>
      <w:tr w:rsidR="00E67C73" w:rsidTr="00C81DA6">
        <w:tc>
          <w:tcPr>
            <w:tcW w:w="363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Биологические пруды</w:t>
            </w:r>
          </w:p>
        </w:tc>
        <w:tc>
          <w:tcPr>
            <w:tcW w:w="181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r>
    </w:tbl>
    <w:p w:rsidR="00E67C73" w:rsidRDefault="00E67C73" w:rsidP="00E67C73">
      <w:pPr>
        <w:pStyle w:val="ConsPlusNormal"/>
        <w:ind w:firstLine="540"/>
        <w:jc w:val="both"/>
        <w:sectPr w:rsidR="00E67C73">
          <w:headerReference w:type="default" r:id="rId12"/>
          <w:footerReference w:type="default" r:id="rId13"/>
          <w:pgSz w:w="16838" w:h="11906" w:orient="landscape"/>
          <w:pgMar w:top="1133" w:right="1440" w:bottom="566" w:left="1440" w:header="0" w:footer="0" w:gutter="0"/>
          <w:cols w:space="720"/>
          <w:noEndnote/>
        </w:sectPr>
      </w:pPr>
    </w:p>
    <w:p w:rsidR="00E67C73" w:rsidRDefault="00E67C73" w:rsidP="00E67C73">
      <w:pPr>
        <w:pStyle w:val="ConsPlusNormal"/>
        <w:ind w:firstLine="540"/>
        <w:jc w:val="both"/>
      </w:pPr>
    </w:p>
    <w:p w:rsidR="00E67C73" w:rsidRDefault="00E67C73" w:rsidP="00E67C73">
      <w:pPr>
        <w:pStyle w:val="ConsPlusNormal"/>
        <w:ind w:firstLine="540"/>
        <w:jc w:val="both"/>
      </w:pPr>
      <w:r>
        <w:t xml:space="preserve">1. 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w:t>
      </w:r>
      <w:hyperlink w:anchor="Par172" w:tooltip="4.8.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 w:history="1">
        <w:r>
          <w:rPr>
            <w:color w:val="0000FF"/>
          </w:rPr>
          <w:t>п. 4.8</w:t>
        </w:r>
      </w:hyperlink>
      <w:r>
        <w:t xml:space="preserve"> настоящего нормативного документа.</w:t>
      </w:r>
    </w:p>
    <w:p w:rsidR="00E67C73" w:rsidRDefault="00E67C73" w:rsidP="00E67C73">
      <w:pPr>
        <w:pStyle w:val="ConsPlusNormal"/>
        <w:ind w:firstLine="540"/>
        <w:jc w:val="both"/>
      </w:pPr>
      <w: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E67C73" w:rsidRDefault="00E67C73" w:rsidP="00E67C73">
      <w:pPr>
        <w:pStyle w:val="ConsPlusNormal"/>
        <w:ind w:firstLine="540"/>
        <w:jc w:val="both"/>
      </w:pPr>
      <w:r>
        <w:t>3. Для полей подземной фильтрации пропускной способностью до 15 м3/сутки размер СЗЗ следует принимать размером 50 м.</w:t>
      </w:r>
    </w:p>
    <w:p w:rsidR="00E67C73" w:rsidRDefault="00E67C73" w:rsidP="00E67C73">
      <w:pPr>
        <w:pStyle w:val="ConsPlusNormal"/>
        <w:ind w:firstLine="540"/>
        <w:jc w:val="both"/>
      </w:pPr>
      <w:r>
        <w:t>4. Размер СЗЗ от сливных станций следует принимать 300 м.</w:t>
      </w:r>
    </w:p>
    <w:p w:rsidR="00E67C73" w:rsidRDefault="00E67C73" w:rsidP="00E67C73">
      <w:pPr>
        <w:pStyle w:val="ConsPlusNormal"/>
        <w:ind w:firstLine="540"/>
        <w:jc w:val="both"/>
      </w:pPr>
      <w:r>
        <w:t>5. Размер СЗЗ от очистных сооружений поверхностного стока открытого типа до жилой территории следует принимать 100 м, закрытого типа - 50 м.</w:t>
      </w:r>
    </w:p>
    <w:p w:rsidR="00E67C73" w:rsidRDefault="00E67C73" w:rsidP="00E67C73">
      <w:pPr>
        <w:pStyle w:val="ConsPlusNormal"/>
        <w:ind w:firstLine="540"/>
        <w:jc w:val="both"/>
      </w:pPr>
      <w:r>
        <w:t xml:space="preserve">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w:t>
      </w:r>
      <w:hyperlink w:anchor="Par934" w:tooltip="Санитарно-защитные зоны" w:history="1">
        <w:r>
          <w:rPr>
            <w:color w:val="0000FF"/>
          </w:rPr>
          <w:t>табл. 7.1.2</w:t>
        </w:r>
      </w:hyperlink>
      <w:r>
        <w:t>.</w:t>
      </w:r>
    </w:p>
    <w:p w:rsidR="00E67C73" w:rsidRDefault="00E67C73" w:rsidP="00E67C73">
      <w:pPr>
        <w:pStyle w:val="ConsPlusNormal"/>
        <w:ind w:firstLine="540"/>
        <w:jc w:val="both"/>
      </w:pPr>
      <w:r>
        <w:t>7. Размер СЗЗ от снеготаялок и снегосплавных пунктов до жилой территории следует принимать 100 м.</w:t>
      </w:r>
    </w:p>
    <w:p w:rsidR="00E67C73" w:rsidRDefault="00E67C73" w:rsidP="00E67C73">
      <w:pPr>
        <w:pStyle w:val="ConsPlusNormal"/>
        <w:ind w:firstLine="540"/>
        <w:jc w:val="both"/>
      </w:pPr>
    </w:p>
    <w:p w:rsidR="00E67C73" w:rsidRDefault="00E67C73" w:rsidP="00E67C73">
      <w:pPr>
        <w:pStyle w:val="ConsPlusNormal"/>
        <w:jc w:val="center"/>
        <w:outlineLvl w:val="3"/>
      </w:pPr>
      <w:r>
        <w:t>7.1.14. Склады, причалы и места перегрузки</w:t>
      </w:r>
    </w:p>
    <w:p w:rsidR="00E67C73" w:rsidRDefault="00E67C73" w:rsidP="00E67C73">
      <w:pPr>
        <w:pStyle w:val="ConsPlusNormal"/>
        <w:jc w:val="center"/>
      </w:pPr>
      <w:r>
        <w:t>и хранения грузов, производства фумигации грузов и судов,</w:t>
      </w:r>
    </w:p>
    <w:p w:rsidR="00E67C73" w:rsidRDefault="00E67C73" w:rsidP="00E67C73">
      <w:pPr>
        <w:pStyle w:val="ConsPlusNormal"/>
        <w:jc w:val="center"/>
      </w:pPr>
      <w:r>
        <w:t>газовой дезинфекции, дератизации и дезинсекции</w:t>
      </w:r>
    </w:p>
    <w:p w:rsidR="00E67C73" w:rsidRDefault="00E67C73" w:rsidP="00E67C73">
      <w:pPr>
        <w:pStyle w:val="ConsPlusNormal"/>
        <w:jc w:val="center"/>
      </w:pPr>
    </w:p>
    <w:p w:rsidR="00E67C73" w:rsidRDefault="00E67C73" w:rsidP="00E67C73">
      <w:pPr>
        <w:pStyle w:val="ConsPlusNormal"/>
        <w:ind w:firstLine="540"/>
        <w:jc w:val="both"/>
        <w:outlineLvl w:val="4"/>
      </w:pPr>
      <w:r>
        <w:t>КЛАСС I - санитарно-защитная зона 1000 м</w:t>
      </w:r>
    </w:p>
    <w:p w:rsidR="00E67C73" w:rsidRDefault="00E67C73" w:rsidP="00E67C73">
      <w:pPr>
        <w:pStyle w:val="ConsPlusNormal"/>
        <w:ind w:firstLine="540"/>
        <w:jc w:val="both"/>
      </w:pPr>
      <w:r>
        <w:t>1. Открытые склады и места разгрузки апатитного концентрата, фосфоритной муки, цементов и других пылящих грузов при грузообороте более 150 тыс. т/год &lt;*&gt;.</w:t>
      </w:r>
    </w:p>
    <w:p w:rsidR="00E67C73" w:rsidRDefault="00E67C73" w:rsidP="00E67C73">
      <w:pPr>
        <w:pStyle w:val="ConsPlusNormal"/>
        <w:ind w:firstLine="540"/>
        <w:jc w:val="both"/>
      </w:pPr>
      <w:r>
        <w:t>--------------------------------</w:t>
      </w:r>
    </w:p>
    <w:p w:rsidR="00E67C73" w:rsidRDefault="00E67C73" w:rsidP="00E67C73">
      <w:pPr>
        <w:pStyle w:val="ConsPlusNormal"/>
        <w:ind w:firstLine="540"/>
        <w:jc w:val="both"/>
      </w:pPr>
      <w:r>
        <w:t>&lt;*&gt; В 1-ю группу I, II и III классов не входят транспортно-технологические схемы с применением складских элеваторов и пневмотранспортных или др. установок, исключающих вынос пыли грузов (указанных в I группе I, II и III классов) во внешнюю среду.</w:t>
      </w:r>
    </w:p>
    <w:p w:rsidR="00E67C73" w:rsidRDefault="00E67C73" w:rsidP="00E67C73">
      <w:pPr>
        <w:pStyle w:val="ConsPlusNormal"/>
        <w:ind w:firstLine="540"/>
        <w:jc w:val="both"/>
      </w:pPr>
    </w:p>
    <w:p w:rsidR="00E67C73" w:rsidRDefault="00E67C73" w:rsidP="00E67C73">
      <w:pPr>
        <w:pStyle w:val="ConsPlusNormal"/>
        <w:ind w:firstLine="540"/>
        <w:jc w:val="both"/>
      </w:pPr>
      <w:r>
        <w:t>2. Места перегрузки и хранения жидких химических грузов из сжиженных газов (метан, пропан, аммиак, хлор и другие), места перегрузки и хранения сжиженного природного газа объемом от 1000 м3, производственных соединений галогенов, серы, азота, углеводородов (метанол, бензол, толуол и другие), спиртов, альдегидов и других соединений.</w:t>
      </w:r>
    </w:p>
    <w:p w:rsidR="00E67C73" w:rsidRDefault="00E67C73" w:rsidP="00E67C73">
      <w:pPr>
        <w:pStyle w:val="ConsPlusNormal"/>
        <w:jc w:val="both"/>
      </w:pPr>
      <w:r>
        <w:t>(пп. 2 в ред. Изменений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3. Зачистные и промывочно-пропарочные станции, дезинфекционно-промывочные предприятия, пункты зачистки судов, цистерн, приемно-очистные сооружения, служащие для приема балластных и промывочно-нефтесодержащих вод со специализированных плавсборщиков.</w:t>
      </w:r>
    </w:p>
    <w:p w:rsidR="00E67C73" w:rsidRDefault="00E67C73" w:rsidP="00E67C73">
      <w:pPr>
        <w:pStyle w:val="ConsPlusNormal"/>
        <w:ind w:firstLine="540"/>
        <w:jc w:val="both"/>
      </w:pPr>
      <w:r>
        <w:t>4. Причалы и места производства фумигации грузов и судов, газовой дезинфекции, дератизации и дезинсекции.</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 - санитарно-защитная зона 500 м</w:t>
      </w:r>
    </w:p>
    <w:p w:rsidR="00E67C73" w:rsidRDefault="00E67C73" w:rsidP="00E67C73">
      <w:pPr>
        <w:pStyle w:val="ConsPlusNormal"/>
        <w:ind w:firstLine="540"/>
        <w:jc w:val="both"/>
      </w:pPr>
      <w:r>
        <w:t>1. Открытые склады и места разгрузки апатитного концентрата, фосфоритной муки, цементов и других пылящих грузов при грузообороте менее 150 тыс. т/год.</w:t>
      </w:r>
    </w:p>
    <w:p w:rsidR="00E67C73" w:rsidRDefault="00E67C73" w:rsidP="00E67C73">
      <w:pPr>
        <w:pStyle w:val="ConsPlusNormal"/>
        <w:ind w:firstLine="540"/>
        <w:jc w:val="both"/>
      </w:pPr>
      <w:r>
        <w:t>2. Открытые склады и места перегрузки угля.</w:t>
      </w:r>
    </w:p>
    <w:p w:rsidR="00E67C73" w:rsidRDefault="00E67C73" w:rsidP="00E67C73">
      <w:pPr>
        <w:pStyle w:val="ConsPlusNormal"/>
        <w:ind w:firstLine="540"/>
        <w:jc w:val="both"/>
      </w:pPr>
      <w:r>
        <w:t>3. 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
    <w:p w:rsidR="00E67C73" w:rsidRDefault="00E67C73" w:rsidP="00E67C73">
      <w:pPr>
        <w:pStyle w:val="ConsPlusNormal"/>
        <w:ind w:firstLine="540"/>
        <w:jc w:val="both"/>
      </w:pPr>
      <w:r>
        <w:t>4. Места перегрузки и хранения сырой нефти, битума, мазута и других вязких нефтепродуктов и химических грузов, места перегрузки и хранения сжиженного природного газа объемом от 250 до 1000 м3.</w:t>
      </w:r>
    </w:p>
    <w:p w:rsidR="00E67C73" w:rsidRDefault="00E67C73" w:rsidP="00E67C73">
      <w:pPr>
        <w:pStyle w:val="ConsPlusNormal"/>
        <w:jc w:val="both"/>
      </w:pPr>
      <w:r>
        <w:t>(пп. 4 в ред. Изменений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r>
        <w:t>5. Открытые и закрытые склады и места перегрузки пека и пекосодержащих грузов.</w:t>
      </w:r>
    </w:p>
    <w:p w:rsidR="00E67C73" w:rsidRDefault="00E67C73" w:rsidP="00E67C73">
      <w:pPr>
        <w:pStyle w:val="ConsPlusNormal"/>
        <w:ind w:firstLine="540"/>
        <w:jc w:val="both"/>
      </w:pPr>
      <w:r>
        <w:t>6. Места хранения и перегрузки деревянных шпал, пропитанных антисептиками.</w:t>
      </w:r>
    </w:p>
    <w:p w:rsidR="00E67C73" w:rsidRDefault="00E67C73" w:rsidP="00E67C73">
      <w:pPr>
        <w:pStyle w:val="ConsPlusNormal"/>
        <w:ind w:firstLine="540"/>
        <w:jc w:val="both"/>
      </w:pPr>
      <w:r>
        <w:t>7. Санитарно-карантинные станции.</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III - санитарно-защитная зона 300 м</w:t>
      </w:r>
    </w:p>
    <w:p w:rsidR="00E67C73" w:rsidRDefault="00E67C73" w:rsidP="00E67C73">
      <w:pPr>
        <w:pStyle w:val="ConsPlusNormal"/>
        <w:ind w:firstLine="540"/>
        <w:jc w:val="both"/>
      </w:pPr>
      <w:r>
        <w:lastRenderedPageBreak/>
        <w:t>1. Открытые склады и места разгрузки и погрузки пылящих грузов (апатитного концентрата, фосфоритной муки, цемента и т.д.) при грузообороте менее 5 тыс. т/год.</w:t>
      </w:r>
    </w:p>
    <w:p w:rsidR="00E67C73" w:rsidRDefault="00E67C73" w:rsidP="00E67C73">
      <w:pPr>
        <w:pStyle w:val="ConsPlusNormal"/>
        <w:ind w:firstLine="540"/>
        <w:jc w:val="both"/>
      </w:pPr>
      <w:r>
        <w:t>2. Закрытые склады, места перегрузки и хранения затаренного химического груза (удобрений, органических растворителей, кислот и других веществ).</w:t>
      </w:r>
    </w:p>
    <w:p w:rsidR="00E67C73" w:rsidRDefault="00E67C73" w:rsidP="00E67C73">
      <w:pPr>
        <w:pStyle w:val="ConsPlusNormal"/>
        <w:ind w:firstLine="540"/>
        <w:jc w:val="both"/>
      </w:pPr>
      <w:r>
        <w:t>3. Наземные склады и открытые места отгрузки магнезита, доломита и других пылящих грузов.</w:t>
      </w:r>
    </w:p>
    <w:p w:rsidR="00E67C73" w:rsidRDefault="00E67C73" w:rsidP="00E67C73">
      <w:pPr>
        <w:pStyle w:val="ConsPlusNormal"/>
        <w:ind w:firstLine="540"/>
        <w:jc w:val="both"/>
      </w:pPr>
      <w:r>
        <w:t>4. Склады пылящих и жидких грузов (аммиачной воды, удобрений, кальцинированной соды, лакокрасочных материалов и т.д.).</w:t>
      </w:r>
    </w:p>
    <w:p w:rsidR="00E67C73" w:rsidRDefault="00E67C73" w:rsidP="00E67C73">
      <w:pPr>
        <w:pStyle w:val="ConsPlusNormal"/>
        <w:ind w:firstLine="540"/>
        <w:jc w:val="both"/>
      </w:pPr>
      <w:r>
        <w:t>5. Открытые наземные склады и места разгрузки сухого песка, гравия, камня и др. минерально-строительных материалов.</w:t>
      </w:r>
    </w:p>
    <w:p w:rsidR="00E67C73" w:rsidRDefault="00E67C73" w:rsidP="00E67C73">
      <w:pPr>
        <w:pStyle w:val="ConsPlusNormal"/>
        <w:ind w:firstLine="540"/>
        <w:jc w:val="both"/>
      </w:pPr>
      <w:r>
        <w:t>6. Склады и участки перегрузки шрота, жмыха, копры и другой пылящей растительной продукции открытым способом.</w:t>
      </w:r>
    </w:p>
    <w:p w:rsidR="00E67C73" w:rsidRDefault="00E67C73" w:rsidP="00E67C73">
      <w:pPr>
        <w:pStyle w:val="ConsPlusNormal"/>
        <w:ind w:firstLine="540"/>
        <w:jc w:val="both"/>
      </w:pPr>
      <w:r>
        <w:t>7. Склады, перегрузка и хранение утильсырья.</w:t>
      </w:r>
    </w:p>
    <w:p w:rsidR="00E67C73" w:rsidRDefault="00E67C73" w:rsidP="00E67C73">
      <w:pPr>
        <w:pStyle w:val="ConsPlusNormal"/>
        <w:ind w:firstLine="540"/>
        <w:jc w:val="both"/>
      </w:pPr>
      <w:r>
        <w:t>8. Склады, перегрузка и хранение мокросоленых необработанных кож (более 200 шт.) и др. сырья животного происхождения.</w:t>
      </w:r>
    </w:p>
    <w:p w:rsidR="00E67C73" w:rsidRDefault="00E67C73" w:rsidP="00E67C73">
      <w:pPr>
        <w:pStyle w:val="ConsPlusNormal"/>
        <w:ind w:firstLine="540"/>
        <w:jc w:val="both"/>
      </w:pPr>
      <w:r>
        <w:t>9. Участки постоянной перегрузки скота, животных и птиц.</w:t>
      </w:r>
    </w:p>
    <w:p w:rsidR="00E67C73" w:rsidRDefault="00E67C73" w:rsidP="00E67C73">
      <w:pPr>
        <w:pStyle w:val="ConsPlusNormal"/>
        <w:ind w:firstLine="540"/>
        <w:jc w:val="both"/>
      </w:pPr>
      <w:r>
        <w:t>10. Склады и перегрузка рыбы, рыбопродуктов и продуктов китобойного промысла.</w:t>
      </w:r>
    </w:p>
    <w:p w:rsidR="00E67C73" w:rsidRDefault="00E67C73" w:rsidP="00E67C73">
      <w:pPr>
        <w:pStyle w:val="ConsPlusNormal"/>
        <w:ind w:firstLine="540"/>
        <w:jc w:val="both"/>
      </w:pPr>
      <w:r>
        <w:t>11. Места перегрузки и хранения сжиженного природного газа объемом от 100 до 250 м3.</w:t>
      </w:r>
    </w:p>
    <w:p w:rsidR="00E67C73" w:rsidRDefault="00E67C73" w:rsidP="00E67C73">
      <w:pPr>
        <w:pStyle w:val="ConsPlusNormal"/>
        <w:jc w:val="both"/>
      </w:pPr>
      <w:r>
        <w:t>(пп. 11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IV - санитарно-защитная зона 100 м</w:t>
      </w:r>
    </w:p>
    <w:p w:rsidR="00E67C73" w:rsidRDefault="00E67C73" w:rsidP="00E67C73">
      <w:pPr>
        <w:pStyle w:val="ConsPlusNormal"/>
        <w:ind w:firstLine="540"/>
        <w:jc w:val="both"/>
      </w:pPr>
      <w:r>
        <w:t>1. Склады и перегрузка кожсырья (в т.ч. мокросоленых кож до 200 шт.).</w:t>
      </w:r>
    </w:p>
    <w:p w:rsidR="00E67C73" w:rsidRDefault="00E67C73" w:rsidP="00E67C73">
      <w:pPr>
        <w:pStyle w:val="ConsPlusNormal"/>
        <w:ind w:firstLine="540"/>
        <w:jc w:val="both"/>
      </w:pPr>
      <w:r>
        <w:t>2. Склады и открытые места разгрузки зерна.</w:t>
      </w:r>
    </w:p>
    <w:p w:rsidR="00E67C73" w:rsidRDefault="00E67C73" w:rsidP="00E67C73">
      <w:pPr>
        <w:pStyle w:val="ConsPlusNormal"/>
        <w:ind w:firstLine="540"/>
        <w:jc w:val="both"/>
      </w:pPr>
      <w:r>
        <w:t>3. Склады и открытые места разгрузки поваренной соли.</w:t>
      </w:r>
    </w:p>
    <w:p w:rsidR="00E67C73" w:rsidRDefault="00E67C73" w:rsidP="00E67C73">
      <w:pPr>
        <w:pStyle w:val="ConsPlusNormal"/>
        <w:ind w:firstLine="540"/>
        <w:jc w:val="both"/>
      </w:pPr>
      <w:r>
        <w:t>4. Склады и открытые места разгрузки шерсти, волоса, щетины и др. аналогичной продукции.</w:t>
      </w:r>
    </w:p>
    <w:p w:rsidR="00E67C73" w:rsidRDefault="00E67C73" w:rsidP="00E67C73">
      <w:pPr>
        <w:pStyle w:val="ConsPlusNormal"/>
        <w:ind w:firstLine="540"/>
        <w:jc w:val="both"/>
      </w:pPr>
      <w:r>
        <w:t>5. Транспортно-технические схемы перегрузки и хранения апатитового концентрата, фосфоритной муки, цемента и др.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rsidR="00E67C73" w:rsidRDefault="00E67C73" w:rsidP="00E67C73">
      <w:pPr>
        <w:pStyle w:val="ConsPlusNormal"/>
        <w:ind w:firstLine="540"/>
        <w:jc w:val="both"/>
      </w:pPr>
      <w:r>
        <w:t>6. Места перегрузки и хранения сжиженного природного газа объемом от 50 до 100 м3.</w:t>
      </w:r>
    </w:p>
    <w:p w:rsidR="00E67C73" w:rsidRDefault="00E67C73" w:rsidP="00E67C73">
      <w:pPr>
        <w:pStyle w:val="ConsPlusNormal"/>
        <w:jc w:val="both"/>
      </w:pPr>
      <w:r>
        <w:t>(пп. 6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outlineLvl w:val="4"/>
      </w:pPr>
      <w:r>
        <w:t>КЛАСС V - санитарно-защитная зона 50 м</w:t>
      </w:r>
    </w:p>
    <w:p w:rsidR="00E67C73" w:rsidRDefault="00E67C73" w:rsidP="00E67C73">
      <w:pPr>
        <w:pStyle w:val="ConsPlusNormal"/>
        <w:ind w:firstLine="540"/>
        <w:jc w:val="both"/>
      </w:pPr>
      <w:r>
        <w:t>1. Открытые склады и перегрузка увлажненных минерально-строительных материалов (песка, гравия, щебня, камней и др.).</w:t>
      </w:r>
    </w:p>
    <w:p w:rsidR="00E67C73" w:rsidRDefault="00E67C73" w:rsidP="00E67C73">
      <w:pPr>
        <w:pStyle w:val="ConsPlusNormal"/>
        <w:ind w:firstLine="540"/>
        <w:jc w:val="both"/>
      </w:pPr>
      <w:r>
        <w:t>2. Участки хранения и перегрузки прессованного жмыха, сена, соломы, табачно-махорочных изделий и др.</w:t>
      </w:r>
    </w:p>
    <w:p w:rsidR="00E67C73" w:rsidRDefault="00E67C73" w:rsidP="00E67C73">
      <w:pPr>
        <w:pStyle w:val="ConsPlusNormal"/>
        <w:ind w:firstLine="540"/>
        <w:jc w:val="both"/>
      </w:pPr>
      <w:r>
        <w:t>3. Склады, перегрузка пищевых продуктов (мясных, молочных, кондитерских), овощей, фруктов, напитков и др.</w:t>
      </w:r>
    </w:p>
    <w:p w:rsidR="00E67C73" w:rsidRDefault="00E67C73" w:rsidP="00E67C73">
      <w:pPr>
        <w:pStyle w:val="ConsPlusNormal"/>
        <w:ind w:firstLine="540"/>
        <w:jc w:val="both"/>
      </w:pPr>
      <w:r>
        <w:t>4. Участки хранения и налива пищевых грузов (вино, масло, соки).</w:t>
      </w:r>
    </w:p>
    <w:p w:rsidR="00E67C73" w:rsidRDefault="00E67C73" w:rsidP="00E67C73">
      <w:pPr>
        <w:pStyle w:val="ConsPlusNormal"/>
        <w:ind w:firstLine="540"/>
        <w:jc w:val="both"/>
      </w:pPr>
      <w:r>
        <w:t>5. Участки разгрузки и погрузки рефрижераторных судов и вагонов.</w:t>
      </w:r>
    </w:p>
    <w:p w:rsidR="00E67C73" w:rsidRDefault="00E67C73" w:rsidP="00E67C73">
      <w:pPr>
        <w:pStyle w:val="ConsPlusNormal"/>
        <w:ind w:firstLine="540"/>
        <w:jc w:val="both"/>
      </w:pPr>
      <w:r>
        <w:t>6. Речные причалы.</w:t>
      </w:r>
    </w:p>
    <w:p w:rsidR="00E67C73" w:rsidRDefault="00E67C73" w:rsidP="00E67C73">
      <w:pPr>
        <w:pStyle w:val="ConsPlusNormal"/>
        <w:ind w:firstLine="540"/>
        <w:jc w:val="both"/>
      </w:pPr>
      <w:r>
        <w:t>7. Склады, перегрузка и хранение утильсырья без переработки.</w:t>
      </w:r>
    </w:p>
    <w:p w:rsidR="00E67C73" w:rsidRDefault="00E67C73" w:rsidP="00E67C73">
      <w:pPr>
        <w:pStyle w:val="ConsPlusNormal"/>
        <w:ind w:firstLine="540"/>
        <w:jc w:val="both"/>
      </w:pPr>
      <w:r>
        <w:t>8. Места перегрузки и хранения сжиженного природного газа объемом до 50 м3.</w:t>
      </w:r>
    </w:p>
    <w:p w:rsidR="00E67C73" w:rsidRDefault="00E67C73" w:rsidP="00E67C73">
      <w:pPr>
        <w:pStyle w:val="ConsPlusNormal"/>
        <w:jc w:val="both"/>
      </w:pPr>
      <w:r>
        <w:t>(пп. 8 введен Изменениями N 4, утв. Постановлением Главного государственного санитарного врача РФ от 25.04.2014 N 31)</w:t>
      </w:r>
    </w:p>
    <w:p w:rsidR="00E67C73" w:rsidRDefault="00E67C73" w:rsidP="00E67C73">
      <w:pPr>
        <w:pStyle w:val="ConsPlusNormal"/>
        <w:ind w:firstLine="540"/>
        <w:jc w:val="both"/>
      </w:pPr>
    </w:p>
    <w:p w:rsidR="00E67C73" w:rsidRDefault="00E67C73" w:rsidP="00E67C73">
      <w:pPr>
        <w:pStyle w:val="ConsPlusNormal"/>
        <w:ind w:firstLine="540"/>
        <w:jc w:val="both"/>
      </w:pPr>
    </w:p>
    <w:p w:rsidR="00E67C73" w:rsidRDefault="00E67C73" w:rsidP="00E67C73">
      <w:pPr>
        <w:pStyle w:val="ConsPlusNormal"/>
        <w:ind w:firstLine="540"/>
        <w:jc w:val="both"/>
      </w:pPr>
    </w:p>
    <w:p w:rsidR="00E67C73" w:rsidRDefault="00E67C73" w:rsidP="00E67C73">
      <w:pPr>
        <w:pStyle w:val="ConsPlusNormal"/>
        <w:ind w:firstLine="540"/>
        <w:jc w:val="both"/>
      </w:pPr>
    </w:p>
    <w:p w:rsidR="00E67C73" w:rsidRDefault="00E67C73" w:rsidP="00E67C73">
      <w:pPr>
        <w:pStyle w:val="ConsPlusNormal"/>
        <w:ind w:firstLine="540"/>
        <w:jc w:val="both"/>
      </w:pPr>
    </w:p>
    <w:p w:rsidR="00E67C73" w:rsidRDefault="00E67C73" w:rsidP="00E67C73">
      <w:pPr>
        <w:pStyle w:val="ConsPlusNormal"/>
        <w:ind w:firstLine="540"/>
        <w:jc w:val="both"/>
        <w:sectPr w:rsidR="00E67C73">
          <w:headerReference w:type="default" r:id="rId14"/>
          <w:footerReference w:type="default" r:id="rId15"/>
          <w:pgSz w:w="11906" w:h="16838"/>
          <w:pgMar w:top="1440" w:right="566" w:bottom="1440" w:left="1133" w:header="0" w:footer="0" w:gutter="0"/>
          <w:cols w:space="720"/>
          <w:noEndnote/>
        </w:sectPr>
      </w:pPr>
    </w:p>
    <w:p w:rsidR="00E67C73" w:rsidRDefault="00E67C73" w:rsidP="00E67C73">
      <w:pPr>
        <w:pStyle w:val="ConsPlusNormal"/>
        <w:jc w:val="right"/>
        <w:outlineLvl w:val="1"/>
      </w:pPr>
      <w:bookmarkStart w:id="6" w:name="Par1049"/>
      <w:bookmarkEnd w:id="6"/>
      <w:r>
        <w:lastRenderedPageBreak/>
        <w:t>Приложение 1</w:t>
      </w:r>
    </w:p>
    <w:p w:rsidR="00E67C73" w:rsidRDefault="00E67C73" w:rsidP="00E67C73">
      <w:pPr>
        <w:pStyle w:val="ConsPlusNormal"/>
        <w:jc w:val="right"/>
      </w:pPr>
      <w:r>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Pr>
            <w:color w:val="0000FF"/>
          </w:rPr>
          <w:t>п. 2.7</w:t>
        </w:r>
      </w:hyperlink>
      <w:r>
        <w:t xml:space="preserve"> СанПиН 2.2.1/2.1.1.1200-03</w:t>
      </w:r>
    </w:p>
    <w:p w:rsidR="00E67C73" w:rsidRDefault="00E67C73" w:rsidP="00E67C73">
      <w:pPr>
        <w:pStyle w:val="ConsPlusNormal"/>
        <w:ind w:firstLine="540"/>
        <w:jc w:val="both"/>
      </w:pPr>
    </w:p>
    <w:p w:rsidR="00E67C73" w:rsidRDefault="00E67C73" w:rsidP="00E67C73">
      <w:pPr>
        <w:pStyle w:val="ConsPlusNormal"/>
        <w:jc w:val="center"/>
      </w:pPr>
      <w:bookmarkStart w:id="7" w:name="Par1052"/>
      <w:bookmarkEnd w:id="7"/>
      <w:r>
        <w:t>РЕКОМЕНДУЕМЫЕ МИНИМАЛЬНЫЕ РАССТОЯНИЯ</w:t>
      </w:r>
    </w:p>
    <w:p w:rsidR="00E67C73" w:rsidRDefault="00E67C73" w:rsidP="00E67C73">
      <w:pPr>
        <w:pStyle w:val="ConsPlusNormal"/>
        <w:jc w:val="center"/>
      </w:pPr>
      <w:r>
        <w:t>ОТ НАЗЕМНЫХ МАГИСТРАЛЬНЫХ ГАЗОПРОВОДОВ,</w:t>
      </w:r>
    </w:p>
    <w:p w:rsidR="00E67C73" w:rsidRDefault="00E67C73" w:rsidP="00E67C73">
      <w:pPr>
        <w:pStyle w:val="ConsPlusNormal"/>
        <w:jc w:val="center"/>
      </w:pPr>
      <w:r>
        <w:t>НЕ СОДЕРЖАЩИХ СЕРОВОДОРОД</w:t>
      </w:r>
    </w:p>
    <w:p w:rsidR="00E67C73" w:rsidRDefault="00E67C73" w:rsidP="00E67C7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35"/>
        <w:gridCol w:w="1155"/>
        <w:gridCol w:w="1155"/>
        <w:gridCol w:w="1155"/>
        <w:gridCol w:w="990"/>
        <w:gridCol w:w="1650"/>
        <w:gridCol w:w="1320"/>
        <w:gridCol w:w="990"/>
        <w:gridCol w:w="1650"/>
      </w:tblGrid>
      <w:tr w:rsidR="00E67C73" w:rsidTr="00C81DA6">
        <w:tc>
          <w:tcPr>
            <w:tcW w:w="3135" w:type="dxa"/>
            <w:vMerge w:val="restart"/>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Элементы застройки, водоемы</w:t>
            </w:r>
          </w:p>
        </w:tc>
        <w:tc>
          <w:tcPr>
            <w:tcW w:w="10065" w:type="dxa"/>
            <w:gridSpan w:val="8"/>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Разрывы в м для трубопроводов 1-го и 2-го классов с диаметром труб в мм</w:t>
            </w:r>
          </w:p>
        </w:tc>
      </w:tr>
      <w:tr w:rsidR="00E67C73" w:rsidTr="00C81DA6">
        <w:tc>
          <w:tcPr>
            <w:tcW w:w="3135" w:type="dxa"/>
            <w:vMerge/>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ind w:firstLine="540"/>
              <w:jc w:val="both"/>
            </w:pPr>
          </w:p>
        </w:tc>
        <w:tc>
          <w:tcPr>
            <w:tcW w:w="7425" w:type="dxa"/>
            <w:gridSpan w:val="6"/>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 класс</w:t>
            </w:r>
          </w:p>
        </w:tc>
        <w:tc>
          <w:tcPr>
            <w:tcW w:w="2640" w:type="dxa"/>
            <w:gridSpan w:val="2"/>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 класс</w:t>
            </w:r>
          </w:p>
        </w:tc>
      </w:tr>
      <w:tr w:rsidR="00E67C73" w:rsidTr="00C81DA6">
        <w:tc>
          <w:tcPr>
            <w:tcW w:w="3135" w:type="dxa"/>
            <w:vMerge/>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ind w:firstLine="540"/>
              <w:jc w:val="both"/>
            </w:pP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до 300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300 - 600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600 - 800</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800 - 1000</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1000 - 1200</w:t>
            </w:r>
          </w:p>
        </w:tc>
        <w:tc>
          <w:tcPr>
            <w:tcW w:w="132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более 1200</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до 300</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свыше 300</w:t>
            </w:r>
          </w:p>
        </w:tc>
      </w:tr>
      <w:tr w:rsidR="00E67C73" w:rsidTr="00C81DA6">
        <w:tc>
          <w:tcPr>
            <w:tcW w:w="313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6</w:t>
            </w:r>
          </w:p>
        </w:tc>
        <w:tc>
          <w:tcPr>
            <w:tcW w:w="132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8</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9</w:t>
            </w:r>
          </w:p>
        </w:tc>
      </w:tr>
      <w:tr w:rsidR="00E67C73" w:rsidTr="00C81DA6">
        <w:tc>
          <w:tcPr>
            <w:tcW w:w="313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Города и др. населенные пункты; коллективные сады и дачные поселки; тепличные комбинаты; отдельные общественные здания с массовым скоплением людей</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200</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250</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c>
          <w:tcPr>
            <w:tcW w:w="132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350</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75</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125</w:t>
            </w:r>
          </w:p>
        </w:tc>
      </w:tr>
      <w:tr w:rsidR="00E67C73" w:rsidTr="00C81DA6">
        <w:tc>
          <w:tcPr>
            <w:tcW w:w="313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Отдельные малоэтажные здания; сельскохозяйственные поля и пастбища, полевые станы</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75</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125</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200</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250</w:t>
            </w:r>
          </w:p>
        </w:tc>
        <w:tc>
          <w:tcPr>
            <w:tcW w:w="132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75</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w:t>
            </w:r>
          </w:p>
        </w:tc>
      </w:tr>
      <w:tr w:rsidR="00E67C73" w:rsidTr="00C81DA6">
        <w:tc>
          <w:tcPr>
            <w:tcW w:w="313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Магистральные оросительные каналы, реки и водоемы; водозаборные сооружения</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132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w:t>
            </w:r>
          </w:p>
        </w:tc>
      </w:tr>
    </w:tbl>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right"/>
        <w:outlineLvl w:val="1"/>
      </w:pPr>
      <w:r>
        <w:t>Приложение 2</w:t>
      </w:r>
    </w:p>
    <w:p w:rsidR="00E67C73" w:rsidRDefault="00E67C73" w:rsidP="00E67C73">
      <w:pPr>
        <w:pStyle w:val="ConsPlusNormal"/>
        <w:jc w:val="right"/>
      </w:pPr>
      <w:r>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Pr>
            <w:color w:val="0000FF"/>
          </w:rPr>
          <w:t>п. 2.7</w:t>
        </w:r>
      </w:hyperlink>
      <w:r>
        <w:t xml:space="preserve"> СанПиН 2.2.1/2.1.1.1200-03</w:t>
      </w:r>
    </w:p>
    <w:p w:rsidR="00E67C73" w:rsidRDefault="00E67C73" w:rsidP="00E67C73">
      <w:pPr>
        <w:pStyle w:val="ConsPlusNormal"/>
        <w:ind w:firstLine="540"/>
        <w:jc w:val="both"/>
      </w:pPr>
    </w:p>
    <w:p w:rsidR="00E67C73" w:rsidRDefault="00E67C73" w:rsidP="00E67C73">
      <w:pPr>
        <w:pStyle w:val="ConsPlusNormal"/>
        <w:jc w:val="center"/>
      </w:pPr>
      <w:r>
        <w:lastRenderedPageBreak/>
        <w:t>РЕКОМЕНДУЕМЫЕ МИНИМАЛЬНЫЕ РАЗРЫВЫ</w:t>
      </w:r>
    </w:p>
    <w:p w:rsidR="00E67C73" w:rsidRDefault="00E67C73" w:rsidP="00E67C73">
      <w:pPr>
        <w:pStyle w:val="ConsPlusNormal"/>
        <w:jc w:val="center"/>
      </w:pPr>
      <w:r>
        <w:t>ОТ ТРУБОПРОВОДОВ ДЛЯ СЖИЖЕННЫХ УГЛЕВОДОРОДНЫХ ГАЗОВ</w:t>
      </w:r>
    </w:p>
    <w:p w:rsidR="00E67C73" w:rsidRDefault="00E67C73" w:rsidP="00E67C7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25"/>
        <w:gridCol w:w="1980"/>
        <w:gridCol w:w="2310"/>
        <w:gridCol w:w="2145"/>
        <w:gridCol w:w="2475"/>
      </w:tblGrid>
      <w:tr w:rsidR="00E67C73" w:rsidTr="00C81DA6">
        <w:tc>
          <w:tcPr>
            <w:tcW w:w="4125" w:type="dxa"/>
            <w:vMerge w:val="restart"/>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Элементы застройки</w:t>
            </w:r>
          </w:p>
        </w:tc>
        <w:tc>
          <w:tcPr>
            <w:tcW w:w="8910" w:type="dxa"/>
            <w:gridSpan w:val="4"/>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Расстояние в м при диаметре труб в мм</w:t>
            </w:r>
          </w:p>
        </w:tc>
      </w:tr>
      <w:tr w:rsidR="00E67C73" w:rsidTr="00C81DA6">
        <w:tc>
          <w:tcPr>
            <w:tcW w:w="4125" w:type="dxa"/>
            <w:vMerge/>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ind w:firstLine="540"/>
              <w:jc w:val="both"/>
            </w:pP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до 150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150 - 300</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300 - 500</w:t>
            </w:r>
          </w:p>
        </w:tc>
        <w:tc>
          <w:tcPr>
            <w:tcW w:w="247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500 - 1000</w:t>
            </w:r>
          </w:p>
        </w:tc>
      </w:tr>
      <w:tr w:rsidR="00E67C73" w:rsidTr="00C81DA6">
        <w:tc>
          <w:tcPr>
            <w:tcW w:w="412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Города и населенные пункты</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250</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500</w:t>
            </w:r>
          </w:p>
        </w:tc>
        <w:tc>
          <w:tcPr>
            <w:tcW w:w="247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1000</w:t>
            </w:r>
          </w:p>
        </w:tc>
      </w:tr>
      <w:tr w:rsidR="00E67C73" w:rsidTr="00C81DA6">
        <w:tc>
          <w:tcPr>
            <w:tcW w:w="412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Дачные поселки, сельскохозяйственные угодья</w:t>
            </w:r>
          </w:p>
        </w:tc>
        <w:tc>
          <w:tcPr>
            <w:tcW w:w="19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175</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350</w:t>
            </w:r>
          </w:p>
        </w:tc>
        <w:tc>
          <w:tcPr>
            <w:tcW w:w="247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800</w:t>
            </w:r>
          </w:p>
        </w:tc>
      </w:tr>
      <w:tr w:rsidR="00E67C73" w:rsidTr="00C81DA6">
        <w:tc>
          <w:tcPr>
            <w:tcW w:w="13035" w:type="dxa"/>
            <w:gridSpan w:val="5"/>
            <w:tcBorders>
              <w:top w:val="single" w:sz="4" w:space="0" w:color="auto"/>
              <w:left w:val="single" w:sz="4" w:space="0" w:color="auto"/>
              <w:right w:val="single" w:sz="4" w:space="0" w:color="auto"/>
            </w:tcBorders>
          </w:tcPr>
          <w:p w:rsidR="00E67C73" w:rsidRDefault="00E67C73" w:rsidP="00C81DA6">
            <w:pPr>
              <w:pStyle w:val="ConsPlusNormal"/>
            </w:pPr>
            <w:r>
              <w:t>Примечания.</w:t>
            </w:r>
          </w:p>
        </w:tc>
      </w:tr>
      <w:tr w:rsidR="00E67C73" w:rsidTr="00C81DA6">
        <w:tc>
          <w:tcPr>
            <w:tcW w:w="13035" w:type="dxa"/>
            <w:gridSpan w:val="5"/>
            <w:tcBorders>
              <w:left w:val="single" w:sz="4" w:space="0" w:color="auto"/>
              <w:right w:val="single" w:sz="4" w:space="0" w:color="auto"/>
            </w:tcBorders>
          </w:tcPr>
          <w:p w:rsidR="00E67C73" w:rsidRDefault="00E67C73" w:rsidP="00C81DA6">
            <w:pPr>
              <w:pStyle w:val="ConsPlusNormal"/>
              <w:jc w:val="both"/>
            </w:pPr>
            <w:r>
              <w:t>1. Минимальные расстояния при наземной прокладке увеличиваются в 2 раза для I класса и в 1,5 раза для II класса.</w:t>
            </w:r>
          </w:p>
        </w:tc>
      </w:tr>
      <w:tr w:rsidR="00E67C73" w:rsidTr="00C81DA6">
        <w:tc>
          <w:tcPr>
            <w:tcW w:w="13035" w:type="dxa"/>
            <w:gridSpan w:val="5"/>
            <w:tcBorders>
              <w:left w:val="single" w:sz="4" w:space="0" w:color="auto"/>
              <w:right w:val="single" w:sz="4" w:space="0" w:color="auto"/>
            </w:tcBorders>
          </w:tcPr>
          <w:p w:rsidR="00E67C73" w:rsidRDefault="00E67C73" w:rsidP="00C81DA6">
            <w:pPr>
              <w:pStyle w:val="ConsPlusNormal"/>
              <w:jc w:val="both"/>
            </w:pPr>
            <w:r>
              <w:t>2. В районах Крайнего Севера при диаметре надземных газопроводов свыше 1000 мм регламентируется разрыв не менее 700 м.</w:t>
            </w:r>
          </w:p>
        </w:tc>
      </w:tr>
      <w:tr w:rsidR="00E67C73" w:rsidTr="00C81DA6">
        <w:tc>
          <w:tcPr>
            <w:tcW w:w="13035" w:type="dxa"/>
            <w:gridSpan w:val="5"/>
            <w:tcBorders>
              <w:left w:val="single" w:sz="4" w:space="0" w:color="auto"/>
              <w:right w:val="single" w:sz="4" w:space="0" w:color="auto"/>
            </w:tcBorders>
          </w:tcPr>
          <w:p w:rsidR="00E67C73" w:rsidRDefault="00E67C73" w:rsidP="00C81DA6">
            <w:pPr>
              <w:pStyle w:val="ConsPlusNormal"/>
              <w:jc w:val="both"/>
            </w:pPr>
            <w:r>
              <w:t>3.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tc>
      </w:tr>
      <w:tr w:rsidR="00E67C73" w:rsidTr="00C81DA6">
        <w:tc>
          <w:tcPr>
            <w:tcW w:w="13035" w:type="dxa"/>
            <w:gridSpan w:val="5"/>
            <w:tcBorders>
              <w:left w:val="single" w:sz="4" w:space="0" w:color="auto"/>
              <w:bottom w:val="single" w:sz="4" w:space="0" w:color="auto"/>
              <w:right w:val="single" w:sz="4" w:space="0" w:color="auto"/>
            </w:tcBorders>
          </w:tcPr>
          <w:p w:rsidR="00E67C73" w:rsidRDefault="00E67C73" w:rsidP="00C81DA6">
            <w:pPr>
              <w:pStyle w:val="ConsPlusNormal"/>
              <w:jc w:val="both"/>
            </w:pPr>
            <w:r>
              <w:t>4. Запрещается прохождение газопровода через жилую застройку.</w:t>
            </w:r>
          </w:p>
        </w:tc>
      </w:tr>
    </w:tbl>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right"/>
        <w:outlineLvl w:val="1"/>
      </w:pPr>
      <w:r>
        <w:t>Приложение 3</w:t>
      </w:r>
    </w:p>
    <w:p w:rsidR="00E67C73" w:rsidRDefault="00E67C73" w:rsidP="00E67C73">
      <w:pPr>
        <w:pStyle w:val="ConsPlusNormal"/>
        <w:jc w:val="right"/>
      </w:pPr>
      <w:r>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Pr>
            <w:color w:val="0000FF"/>
          </w:rPr>
          <w:t>п. 2.7</w:t>
        </w:r>
      </w:hyperlink>
      <w:r>
        <w:t xml:space="preserve"> СанПиН 2.2.1/2.1.1.1200-03</w:t>
      </w:r>
    </w:p>
    <w:p w:rsidR="00E67C73" w:rsidRDefault="00E67C73" w:rsidP="00E67C73">
      <w:pPr>
        <w:pStyle w:val="ConsPlusNormal"/>
        <w:ind w:firstLine="540"/>
        <w:jc w:val="both"/>
      </w:pPr>
    </w:p>
    <w:p w:rsidR="00E67C73" w:rsidRDefault="00E67C73" w:rsidP="00E67C73">
      <w:pPr>
        <w:pStyle w:val="ConsPlusNormal"/>
        <w:jc w:val="center"/>
      </w:pPr>
      <w:r>
        <w:t>РЕКОМЕНДУЕМЫЕ МИНИМАЛЬНЫЕ РАЗРЫВЫ</w:t>
      </w:r>
    </w:p>
    <w:p w:rsidR="00E67C73" w:rsidRDefault="00E67C73" w:rsidP="00E67C73">
      <w:pPr>
        <w:pStyle w:val="ConsPlusNormal"/>
        <w:jc w:val="center"/>
      </w:pPr>
      <w:r>
        <w:t>ОТ КОМПРЕССОРНЫХ СТАНЦИЙ</w:t>
      </w:r>
    </w:p>
    <w:p w:rsidR="00E67C73" w:rsidRDefault="00E67C73" w:rsidP="00E67C7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35"/>
        <w:gridCol w:w="1155"/>
        <w:gridCol w:w="1155"/>
        <w:gridCol w:w="1155"/>
        <w:gridCol w:w="990"/>
        <w:gridCol w:w="1650"/>
        <w:gridCol w:w="1320"/>
        <w:gridCol w:w="1155"/>
        <w:gridCol w:w="1485"/>
      </w:tblGrid>
      <w:tr w:rsidR="00E67C73" w:rsidTr="00C81DA6">
        <w:tc>
          <w:tcPr>
            <w:tcW w:w="3135" w:type="dxa"/>
            <w:vMerge w:val="restart"/>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Элементы застройки, водоемы</w:t>
            </w:r>
          </w:p>
        </w:tc>
        <w:tc>
          <w:tcPr>
            <w:tcW w:w="10065" w:type="dxa"/>
            <w:gridSpan w:val="8"/>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Разрывы в м для трубопроводов 1-го и 2-го классов с диаметром труб в мм</w:t>
            </w:r>
          </w:p>
        </w:tc>
      </w:tr>
      <w:tr w:rsidR="00E67C73" w:rsidTr="00C81DA6">
        <w:tc>
          <w:tcPr>
            <w:tcW w:w="3135" w:type="dxa"/>
            <w:vMerge/>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ind w:firstLine="540"/>
              <w:jc w:val="both"/>
            </w:pPr>
          </w:p>
        </w:tc>
        <w:tc>
          <w:tcPr>
            <w:tcW w:w="7425" w:type="dxa"/>
            <w:gridSpan w:val="6"/>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 класс</w:t>
            </w:r>
          </w:p>
        </w:tc>
        <w:tc>
          <w:tcPr>
            <w:tcW w:w="2640" w:type="dxa"/>
            <w:gridSpan w:val="2"/>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 класс</w:t>
            </w:r>
          </w:p>
        </w:tc>
      </w:tr>
      <w:tr w:rsidR="00E67C73" w:rsidTr="00C81DA6">
        <w:tc>
          <w:tcPr>
            <w:tcW w:w="3135" w:type="dxa"/>
            <w:vMerge/>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ind w:firstLine="540"/>
              <w:jc w:val="both"/>
            </w:pP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до 300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300 - 600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600 - 800</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 xml:space="preserve">800 - </w:t>
            </w:r>
            <w:r>
              <w:lastRenderedPageBreak/>
              <w:t>1000</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lastRenderedPageBreak/>
              <w:t>1000 - 1200</w:t>
            </w:r>
          </w:p>
        </w:tc>
        <w:tc>
          <w:tcPr>
            <w:tcW w:w="132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более 1200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до 300</w:t>
            </w:r>
          </w:p>
        </w:tc>
        <w:tc>
          <w:tcPr>
            <w:tcW w:w="148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свыше 300</w:t>
            </w:r>
          </w:p>
        </w:tc>
      </w:tr>
      <w:tr w:rsidR="00E67C73" w:rsidTr="00C81DA6">
        <w:tc>
          <w:tcPr>
            <w:tcW w:w="313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Города и поселки</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700</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700</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700</w:t>
            </w:r>
          </w:p>
        </w:tc>
        <w:tc>
          <w:tcPr>
            <w:tcW w:w="132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500</w:t>
            </w:r>
          </w:p>
        </w:tc>
        <w:tc>
          <w:tcPr>
            <w:tcW w:w="148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500</w:t>
            </w:r>
          </w:p>
        </w:tc>
      </w:tr>
      <w:tr w:rsidR="00E67C73" w:rsidTr="00C81DA6">
        <w:tc>
          <w:tcPr>
            <w:tcW w:w="313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Водопроводные сооружения</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350</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400</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450</w:t>
            </w:r>
          </w:p>
        </w:tc>
        <w:tc>
          <w:tcPr>
            <w:tcW w:w="132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250</w:t>
            </w:r>
          </w:p>
        </w:tc>
        <w:tc>
          <w:tcPr>
            <w:tcW w:w="148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r>
      <w:tr w:rsidR="00E67C73" w:rsidTr="00C81DA6">
        <w:tc>
          <w:tcPr>
            <w:tcW w:w="313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Малоэтажные жилые здания</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200</w:t>
            </w:r>
          </w:p>
        </w:tc>
        <w:tc>
          <w:tcPr>
            <w:tcW w:w="99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250</w:t>
            </w:r>
          </w:p>
        </w:tc>
        <w:tc>
          <w:tcPr>
            <w:tcW w:w="165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c>
          <w:tcPr>
            <w:tcW w:w="132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350</w:t>
            </w:r>
          </w:p>
        </w:tc>
        <w:tc>
          <w:tcPr>
            <w:tcW w:w="115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75</w:t>
            </w:r>
          </w:p>
        </w:tc>
        <w:tc>
          <w:tcPr>
            <w:tcW w:w="148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w:t>
            </w:r>
          </w:p>
        </w:tc>
      </w:tr>
      <w:tr w:rsidR="00E67C73" w:rsidTr="00C81DA6">
        <w:tc>
          <w:tcPr>
            <w:tcW w:w="13200" w:type="dxa"/>
            <w:gridSpan w:val="9"/>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Примечание. Разрывы устанавливаются от здания компрессорного цеха.</w:t>
            </w:r>
          </w:p>
        </w:tc>
      </w:tr>
    </w:tbl>
    <w:p w:rsidR="00E67C73" w:rsidRDefault="00E67C73" w:rsidP="00E67C73">
      <w:pPr>
        <w:pStyle w:val="ConsPlusNormal"/>
        <w:jc w:val="both"/>
      </w:pPr>
    </w:p>
    <w:p w:rsidR="00E67C73" w:rsidRDefault="00E67C73" w:rsidP="00E67C73">
      <w:pPr>
        <w:pStyle w:val="ConsPlusNormal"/>
        <w:ind w:firstLine="540"/>
        <w:jc w:val="both"/>
      </w:pPr>
    </w:p>
    <w:p w:rsidR="00E67C73" w:rsidRDefault="00E67C73" w:rsidP="00E67C73">
      <w:pPr>
        <w:pStyle w:val="ConsPlusNormal"/>
        <w:ind w:firstLine="540"/>
        <w:jc w:val="both"/>
      </w:pPr>
    </w:p>
    <w:p w:rsidR="00E67C73" w:rsidRDefault="00E67C73" w:rsidP="00E67C73">
      <w:pPr>
        <w:pStyle w:val="ConsPlusNormal"/>
        <w:ind w:firstLine="540"/>
        <w:jc w:val="both"/>
      </w:pPr>
    </w:p>
    <w:p w:rsidR="00E67C73" w:rsidRDefault="00E67C73" w:rsidP="00E67C73">
      <w:pPr>
        <w:pStyle w:val="ConsPlusNormal"/>
        <w:ind w:firstLine="540"/>
        <w:jc w:val="both"/>
      </w:pPr>
    </w:p>
    <w:p w:rsidR="00E67C73" w:rsidRDefault="00E67C73" w:rsidP="00E67C73">
      <w:pPr>
        <w:pStyle w:val="ConsPlusNormal"/>
        <w:jc w:val="right"/>
        <w:outlineLvl w:val="1"/>
      </w:pPr>
      <w:r>
        <w:t>Приложение 4</w:t>
      </w:r>
    </w:p>
    <w:p w:rsidR="00E67C73" w:rsidRDefault="00E67C73" w:rsidP="00E67C73">
      <w:pPr>
        <w:pStyle w:val="ConsPlusNormal"/>
        <w:jc w:val="right"/>
      </w:pPr>
      <w:r>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Pr>
            <w:color w:val="0000FF"/>
          </w:rPr>
          <w:t>п. 2.7</w:t>
        </w:r>
      </w:hyperlink>
      <w:r>
        <w:t xml:space="preserve"> СанПиН 2.2.1/2.1.1.1200-03</w:t>
      </w:r>
    </w:p>
    <w:p w:rsidR="00E67C73" w:rsidRDefault="00E67C73" w:rsidP="00E67C73">
      <w:pPr>
        <w:pStyle w:val="ConsPlusNormal"/>
        <w:ind w:firstLine="540"/>
        <w:jc w:val="both"/>
      </w:pPr>
    </w:p>
    <w:p w:rsidR="00E67C73" w:rsidRDefault="00E67C73" w:rsidP="00E67C73">
      <w:pPr>
        <w:pStyle w:val="ConsPlusNormal"/>
        <w:jc w:val="center"/>
      </w:pPr>
      <w:r>
        <w:t>РЕКОМЕНДУЕМЫЕ МИНИМАЛЬНЫЕ РАЗРЫВЫ</w:t>
      </w:r>
    </w:p>
    <w:p w:rsidR="00E67C73" w:rsidRDefault="00E67C73" w:rsidP="00E67C73">
      <w:pPr>
        <w:pStyle w:val="ConsPlusNormal"/>
        <w:jc w:val="center"/>
      </w:pPr>
      <w:r>
        <w:t>ОТ ГАЗОПРОВОДОВ НИЗКОГО ДАВЛЕНИЯ</w:t>
      </w:r>
    </w:p>
    <w:p w:rsidR="00E67C73" w:rsidRDefault="00E67C73" w:rsidP="00E67C7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65"/>
        <w:gridCol w:w="2970"/>
      </w:tblGrid>
      <w:tr w:rsidR="00E67C73" w:rsidTr="00C81DA6">
        <w:tc>
          <w:tcPr>
            <w:tcW w:w="1006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Элементы застройки</w:t>
            </w:r>
          </w:p>
        </w:tc>
        <w:tc>
          <w:tcPr>
            <w:tcW w:w="297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Расстояние в м</w:t>
            </w:r>
          </w:p>
        </w:tc>
      </w:tr>
      <w:tr w:rsidR="00E67C73" w:rsidTr="00C81DA6">
        <w:tc>
          <w:tcPr>
            <w:tcW w:w="1006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Многоэтажные жилые и общественные здания</w:t>
            </w:r>
          </w:p>
        </w:tc>
        <w:tc>
          <w:tcPr>
            <w:tcW w:w="297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w:t>
            </w:r>
          </w:p>
        </w:tc>
      </w:tr>
      <w:tr w:rsidR="00E67C73" w:rsidTr="00C81DA6">
        <w:tc>
          <w:tcPr>
            <w:tcW w:w="1006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Малоэтажные жилые здания, теплицы, склады</w:t>
            </w:r>
          </w:p>
        </w:tc>
        <w:tc>
          <w:tcPr>
            <w:tcW w:w="297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w:t>
            </w:r>
          </w:p>
        </w:tc>
      </w:tr>
      <w:tr w:rsidR="00E67C73" w:rsidTr="00C81DA6">
        <w:tc>
          <w:tcPr>
            <w:tcW w:w="1006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Водопроводные насосные станции, водозаборные и очистные сооружения, артскважины &lt;*&gt;</w:t>
            </w:r>
          </w:p>
        </w:tc>
        <w:tc>
          <w:tcPr>
            <w:tcW w:w="297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w:t>
            </w:r>
          </w:p>
        </w:tc>
      </w:tr>
      <w:tr w:rsidR="00E67C73" w:rsidTr="00C81DA6">
        <w:tc>
          <w:tcPr>
            <w:tcW w:w="13035" w:type="dxa"/>
            <w:gridSpan w:val="2"/>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both"/>
            </w:pPr>
            <w:r>
              <w:t>&lt;*&gt; При этом должны быть учтены требования организации 1, 2 и 3 поясов зон санитарной охраны источников водоснабжения.</w:t>
            </w:r>
          </w:p>
        </w:tc>
      </w:tr>
    </w:tbl>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right"/>
        <w:outlineLvl w:val="1"/>
      </w:pPr>
      <w:r>
        <w:t>Приложение 5</w:t>
      </w:r>
    </w:p>
    <w:p w:rsidR="00E67C73" w:rsidRDefault="00E67C73" w:rsidP="00E67C73">
      <w:pPr>
        <w:pStyle w:val="ConsPlusNormal"/>
        <w:jc w:val="right"/>
      </w:pPr>
      <w:r>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Pr>
            <w:color w:val="0000FF"/>
          </w:rPr>
          <w:t>п. 2.7</w:t>
        </w:r>
      </w:hyperlink>
      <w:r>
        <w:t xml:space="preserve"> СанПиН 2.2.1/2.1.1.1200-03</w:t>
      </w:r>
    </w:p>
    <w:p w:rsidR="00E67C73" w:rsidRDefault="00E67C73" w:rsidP="00E67C73">
      <w:pPr>
        <w:pStyle w:val="ConsPlusNormal"/>
        <w:ind w:firstLine="540"/>
        <w:jc w:val="both"/>
      </w:pPr>
    </w:p>
    <w:p w:rsidR="00E67C73" w:rsidRDefault="00E67C73" w:rsidP="00E67C73">
      <w:pPr>
        <w:pStyle w:val="ConsPlusNormal"/>
        <w:jc w:val="center"/>
      </w:pPr>
      <w:r>
        <w:t>РЕКОМЕНДУЕМЫЕ МИНИМАЛЬНЫЕ РАССТОЯНИЯ</w:t>
      </w:r>
    </w:p>
    <w:p w:rsidR="00E67C73" w:rsidRDefault="00E67C73" w:rsidP="00E67C73">
      <w:pPr>
        <w:pStyle w:val="ConsPlusNormal"/>
        <w:jc w:val="center"/>
      </w:pPr>
      <w:r>
        <w:lastRenderedPageBreak/>
        <w:t>ОТ МАГИСТРАЛЬНЫХ ТРУБОПРОВОДОВ ДЛЯ ТРАНСПОРТИРОВАНИЯ НЕФТИ</w:t>
      </w:r>
    </w:p>
    <w:p w:rsidR="00E67C73" w:rsidRDefault="00E67C73" w:rsidP="00E67C7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2145"/>
        <w:gridCol w:w="2310"/>
        <w:gridCol w:w="2310"/>
        <w:gridCol w:w="2475"/>
      </w:tblGrid>
      <w:tr w:rsidR="00E67C73" w:rsidTr="00C81DA6">
        <w:tc>
          <w:tcPr>
            <w:tcW w:w="3795" w:type="dxa"/>
            <w:vMerge w:val="restart"/>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Элементы застройки</w:t>
            </w:r>
          </w:p>
        </w:tc>
        <w:tc>
          <w:tcPr>
            <w:tcW w:w="9240" w:type="dxa"/>
            <w:gridSpan w:val="4"/>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Расстояние в м при диаметре труб в мм</w:t>
            </w:r>
          </w:p>
        </w:tc>
      </w:tr>
      <w:tr w:rsidR="00E67C73" w:rsidTr="00C81DA6">
        <w:tc>
          <w:tcPr>
            <w:tcW w:w="3795" w:type="dxa"/>
            <w:vMerge/>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до 300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300 - 600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600 - 1000</w:t>
            </w:r>
          </w:p>
        </w:tc>
        <w:tc>
          <w:tcPr>
            <w:tcW w:w="247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1000 - 1400</w:t>
            </w:r>
          </w:p>
        </w:tc>
      </w:tr>
      <w:tr w:rsidR="00E67C73" w:rsidTr="00C81DA6">
        <w:tc>
          <w:tcPr>
            <w:tcW w:w="379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Города и поселки</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75</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w:t>
            </w:r>
          </w:p>
        </w:tc>
        <w:tc>
          <w:tcPr>
            <w:tcW w:w="247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200</w:t>
            </w:r>
          </w:p>
        </w:tc>
      </w:tr>
      <w:tr w:rsidR="00E67C73" w:rsidTr="00C81DA6">
        <w:tc>
          <w:tcPr>
            <w:tcW w:w="379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Отдельные малоэтажные жилища</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75</w:t>
            </w:r>
          </w:p>
        </w:tc>
        <w:tc>
          <w:tcPr>
            <w:tcW w:w="247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w:t>
            </w:r>
          </w:p>
        </w:tc>
      </w:tr>
      <w:tr w:rsidR="00E67C73" w:rsidTr="00C81DA6">
        <w:tc>
          <w:tcPr>
            <w:tcW w:w="379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Гидротехнические сооружения</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c>
          <w:tcPr>
            <w:tcW w:w="247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w:t>
            </w:r>
          </w:p>
        </w:tc>
      </w:tr>
      <w:tr w:rsidR="00E67C73" w:rsidTr="00C81DA6">
        <w:tc>
          <w:tcPr>
            <w:tcW w:w="379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Водозаборы</w:t>
            </w:r>
          </w:p>
        </w:tc>
        <w:tc>
          <w:tcPr>
            <w:tcW w:w="214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3000</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3000</w:t>
            </w:r>
          </w:p>
        </w:tc>
        <w:tc>
          <w:tcPr>
            <w:tcW w:w="247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3000</w:t>
            </w:r>
          </w:p>
        </w:tc>
      </w:tr>
      <w:tr w:rsidR="00E67C73" w:rsidTr="00C81DA6">
        <w:tc>
          <w:tcPr>
            <w:tcW w:w="13035" w:type="dxa"/>
            <w:gridSpan w:val="5"/>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both"/>
            </w:pPr>
            <w:r>
              <w:t>Примечание: Разрывы от магистральных нефтепроводов, транспортирующих нефть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w:t>
            </w:r>
          </w:p>
        </w:tc>
      </w:tr>
    </w:tbl>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both"/>
      </w:pPr>
    </w:p>
    <w:p w:rsidR="00E67C73" w:rsidRDefault="00E67C73" w:rsidP="00E67C73">
      <w:pPr>
        <w:pStyle w:val="ConsPlusNormal"/>
        <w:jc w:val="right"/>
        <w:outlineLvl w:val="1"/>
      </w:pPr>
      <w:bookmarkStart w:id="8" w:name="Par1250"/>
      <w:bookmarkEnd w:id="8"/>
      <w:r>
        <w:t>Приложение 6</w:t>
      </w:r>
    </w:p>
    <w:p w:rsidR="00E67C73" w:rsidRDefault="00E67C73" w:rsidP="00E67C73">
      <w:pPr>
        <w:pStyle w:val="ConsPlusNormal"/>
        <w:jc w:val="right"/>
      </w:pPr>
      <w:r>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Pr>
            <w:color w:val="0000FF"/>
          </w:rPr>
          <w:t>п. 2.7</w:t>
        </w:r>
      </w:hyperlink>
      <w:r>
        <w:t xml:space="preserve"> СанПиН 2.2.1/2.1.1.1200-03</w:t>
      </w:r>
    </w:p>
    <w:p w:rsidR="00E67C73" w:rsidRDefault="00E67C73" w:rsidP="00E67C73">
      <w:pPr>
        <w:pStyle w:val="ConsPlusNormal"/>
        <w:ind w:firstLine="540"/>
        <w:jc w:val="both"/>
      </w:pPr>
    </w:p>
    <w:p w:rsidR="00E67C73" w:rsidRDefault="00E67C73" w:rsidP="00E67C73">
      <w:pPr>
        <w:pStyle w:val="ConsPlusNormal"/>
        <w:jc w:val="center"/>
      </w:pPr>
      <w:bookmarkStart w:id="9" w:name="Par1253"/>
      <w:bookmarkEnd w:id="9"/>
      <w:r>
        <w:t>РЕКОМЕНДУЕМЫЕ МИНИМАЛЬНЫЕ РАЗРЫВЫ</w:t>
      </w:r>
    </w:p>
    <w:p w:rsidR="00E67C73" w:rsidRDefault="00E67C73" w:rsidP="00E67C73">
      <w:pPr>
        <w:pStyle w:val="ConsPlusNormal"/>
        <w:jc w:val="center"/>
      </w:pPr>
      <w:r>
        <w:t>ОТ НЕФТЕПЕРЕКАЧИВАЮЩИХ СТАНЦИЙ</w:t>
      </w:r>
    </w:p>
    <w:p w:rsidR="00E67C73" w:rsidRDefault="00E67C73" w:rsidP="00E67C7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2310"/>
        <w:gridCol w:w="2640"/>
        <w:gridCol w:w="2805"/>
      </w:tblGrid>
      <w:tr w:rsidR="00E67C73" w:rsidTr="00C81DA6">
        <w:tc>
          <w:tcPr>
            <w:tcW w:w="5280" w:type="dxa"/>
            <w:vMerge w:val="restart"/>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Элементы застройки</w:t>
            </w:r>
          </w:p>
        </w:tc>
        <w:tc>
          <w:tcPr>
            <w:tcW w:w="7755" w:type="dxa"/>
            <w:gridSpan w:val="3"/>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Разрывы в м по категориям НПС</w:t>
            </w:r>
          </w:p>
        </w:tc>
      </w:tr>
      <w:tr w:rsidR="00E67C73" w:rsidTr="00C81DA6">
        <w:tc>
          <w:tcPr>
            <w:tcW w:w="5280" w:type="dxa"/>
            <w:vMerge/>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ind w:firstLine="540"/>
              <w:jc w:val="both"/>
            </w:pP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III</w:t>
            </w:r>
          </w:p>
        </w:tc>
        <w:tc>
          <w:tcPr>
            <w:tcW w:w="264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II</w:t>
            </w:r>
          </w:p>
        </w:tc>
        <w:tc>
          <w:tcPr>
            <w:tcW w:w="280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I</w:t>
            </w:r>
          </w:p>
        </w:tc>
      </w:tr>
      <w:tr w:rsidR="00E67C73" w:rsidTr="00C81DA6">
        <w:tc>
          <w:tcPr>
            <w:tcW w:w="52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Города и поселки</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w:t>
            </w:r>
          </w:p>
        </w:tc>
        <w:tc>
          <w:tcPr>
            <w:tcW w:w="264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w:t>
            </w:r>
          </w:p>
        </w:tc>
        <w:tc>
          <w:tcPr>
            <w:tcW w:w="280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200</w:t>
            </w:r>
          </w:p>
        </w:tc>
      </w:tr>
      <w:tr w:rsidR="00E67C73" w:rsidTr="00C81DA6">
        <w:tc>
          <w:tcPr>
            <w:tcW w:w="52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Водопроводные сооружения</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w:t>
            </w:r>
          </w:p>
        </w:tc>
        <w:tc>
          <w:tcPr>
            <w:tcW w:w="264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150</w:t>
            </w:r>
          </w:p>
        </w:tc>
        <w:tc>
          <w:tcPr>
            <w:tcW w:w="280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200</w:t>
            </w:r>
          </w:p>
        </w:tc>
      </w:tr>
      <w:tr w:rsidR="00E67C73" w:rsidTr="00C81DA6">
        <w:tc>
          <w:tcPr>
            <w:tcW w:w="528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pPr>
            <w:r>
              <w:t>Отдельные малоэтажные здания</w:t>
            </w:r>
          </w:p>
        </w:tc>
        <w:tc>
          <w:tcPr>
            <w:tcW w:w="231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50</w:t>
            </w:r>
          </w:p>
        </w:tc>
        <w:tc>
          <w:tcPr>
            <w:tcW w:w="2640"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75</w:t>
            </w:r>
          </w:p>
        </w:tc>
        <w:tc>
          <w:tcPr>
            <w:tcW w:w="2805" w:type="dxa"/>
            <w:tcBorders>
              <w:top w:val="single" w:sz="4" w:space="0" w:color="auto"/>
              <w:left w:val="single" w:sz="4" w:space="0" w:color="auto"/>
              <w:bottom w:val="single" w:sz="4" w:space="0" w:color="auto"/>
              <w:right w:val="single" w:sz="4" w:space="0" w:color="auto"/>
            </w:tcBorders>
          </w:tcPr>
          <w:p w:rsidR="00E67C73" w:rsidRDefault="00E67C73" w:rsidP="00C81DA6">
            <w:pPr>
              <w:pStyle w:val="ConsPlusNormal"/>
              <w:jc w:val="center"/>
            </w:pPr>
            <w:r>
              <w:t>100</w:t>
            </w:r>
          </w:p>
        </w:tc>
      </w:tr>
      <w:tr w:rsidR="00E67C73" w:rsidTr="00C81DA6">
        <w:tc>
          <w:tcPr>
            <w:tcW w:w="13035" w:type="dxa"/>
            <w:gridSpan w:val="4"/>
            <w:tcBorders>
              <w:top w:val="single" w:sz="4" w:space="0" w:color="auto"/>
              <w:left w:val="single" w:sz="4" w:space="0" w:color="auto"/>
              <w:right w:val="single" w:sz="4" w:space="0" w:color="auto"/>
            </w:tcBorders>
          </w:tcPr>
          <w:p w:rsidR="00E67C73" w:rsidRDefault="00E67C73" w:rsidP="00C81DA6">
            <w:pPr>
              <w:pStyle w:val="ConsPlusNormal"/>
            </w:pPr>
            <w:r>
              <w:lastRenderedPageBreak/>
              <w:t>Примечания:</w:t>
            </w:r>
          </w:p>
        </w:tc>
      </w:tr>
      <w:tr w:rsidR="00E67C73" w:rsidTr="00C81DA6">
        <w:tc>
          <w:tcPr>
            <w:tcW w:w="13035" w:type="dxa"/>
            <w:gridSpan w:val="4"/>
            <w:tcBorders>
              <w:left w:val="single" w:sz="4" w:space="0" w:color="auto"/>
              <w:right w:val="single" w:sz="4" w:space="0" w:color="auto"/>
            </w:tcBorders>
          </w:tcPr>
          <w:p w:rsidR="00E67C73" w:rsidRDefault="00E67C73" w:rsidP="00C81DA6">
            <w:pPr>
              <w:pStyle w:val="ConsPlusNormal"/>
              <w:jc w:val="both"/>
            </w:pPr>
            <w:r>
              <w:t>1. Величина СЗЗ для нефтехранилищ должна уточняться в каждом конкретном случае на основе расчетов и реальных характеристик загрязнения атмосферы прилегающих территорий углеводородами.</w:t>
            </w:r>
          </w:p>
        </w:tc>
      </w:tr>
      <w:tr w:rsidR="00E67C73" w:rsidTr="00C81DA6">
        <w:tc>
          <w:tcPr>
            <w:tcW w:w="13035" w:type="dxa"/>
            <w:gridSpan w:val="4"/>
            <w:tcBorders>
              <w:left w:val="single" w:sz="4" w:space="0" w:color="auto"/>
              <w:bottom w:val="single" w:sz="4" w:space="0" w:color="auto"/>
              <w:right w:val="single" w:sz="4" w:space="0" w:color="auto"/>
            </w:tcBorders>
          </w:tcPr>
          <w:p w:rsidR="00E67C73" w:rsidRDefault="00E67C73" w:rsidP="00C81DA6">
            <w:pPr>
              <w:pStyle w:val="ConsPlusNormal"/>
              <w:jc w:val="both"/>
            </w:pPr>
            <w:r>
              <w:t>2. Минимальные разрывы складов легко воспламеняющихся и горючих жидкостей, размещающихся в составе речного порта, до жилой зоны, в зависимости от категории, составляют от 5000 м (I категория) до 500 м (без категории).</w:t>
            </w:r>
          </w:p>
        </w:tc>
      </w:tr>
    </w:tbl>
    <w:p w:rsidR="00E67C73" w:rsidRDefault="00E67C73" w:rsidP="00E67C73">
      <w:pPr>
        <w:pStyle w:val="ConsPlusNormal"/>
        <w:ind w:firstLine="540"/>
        <w:jc w:val="both"/>
      </w:pPr>
    </w:p>
    <w:p w:rsidR="00E67C73" w:rsidRDefault="00E67C73" w:rsidP="00E67C73">
      <w:pPr>
        <w:pStyle w:val="ConsPlusNormal"/>
        <w:ind w:firstLine="540"/>
        <w:jc w:val="both"/>
      </w:pPr>
    </w:p>
    <w:p w:rsidR="00E67C73" w:rsidRDefault="00E67C73" w:rsidP="00E67C73">
      <w:pPr>
        <w:pStyle w:val="ConsPlusNormal"/>
        <w:pBdr>
          <w:top w:val="single" w:sz="6" w:space="0" w:color="auto"/>
        </w:pBdr>
        <w:spacing w:before="100" w:after="100"/>
        <w:jc w:val="both"/>
        <w:rPr>
          <w:sz w:val="2"/>
          <w:szCs w:val="2"/>
        </w:rPr>
      </w:pPr>
    </w:p>
    <w:p w:rsidR="00BA7EB7" w:rsidRDefault="00BA7EB7">
      <w:bookmarkStart w:id="10" w:name="_GoBack"/>
      <w:bookmarkEnd w:id="10"/>
    </w:p>
    <w:sectPr w:rsidR="00BA7EB7">
      <w:headerReference w:type="default" r:id="rId16"/>
      <w:footerReference w:type="default" r:id="rId17"/>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7C7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pPr>
          <w:r>
            <w:t xml:space="preserve">Страница </w:t>
          </w:r>
          <w:r>
            <w:fldChar w:fldCharType="begin"/>
          </w:r>
          <w:r>
            <w:instrText>\PAGE</w:instrText>
          </w:r>
          <w:r>
            <w:fldChar w:fldCharType="separate"/>
          </w:r>
          <w:r>
            <w:rPr>
              <w:noProof/>
            </w:rPr>
            <w:t>25</w:t>
          </w:r>
          <w:r>
            <w:fldChar w:fldCharType="end"/>
          </w:r>
          <w:r>
            <w:t xml:space="preserve"> из </w:t>
          </w:r>
          <w:r>
            <w:fldChar w:fldCharType="begin"/>
          </w:r>
          <w:r>
            <w:instrText>\NUMPAGES</w:instrText>
          </w:r>
          <w:r>
            <w:fldChar w:fldCharType="separate"/>
          </w:r>
          <w:r>
            <w:rPr>
              <w:noProof/>
            </w:rPr>
            <w:t>35</w:t>
          </w:r>
          <w:r>
            <w:fldChar w:fldCharType="end"/>
          </w:r>
        </w:p>
      </w:tc>
    </w:tr>
  </w:tbl>
  <w:p w:rsidR="00000000" w:rsidRDefault="00E67C7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7C7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pPr>
          <w:r>
            <w:t xml:space="preserve">Страница </w:t>
          </w:r>
          <w:r>
            <w:fldChar w:fldCharType="begin"/>
          </w:r>
          <w:r>
            <w:instrText>\PAGE</w:instrText>
          </w:r>
          <w:r>
            <w:fldChar w:fldCharType="separate"/>
          </w:r>
          <w:r>
            <w:rPr>
              <w:noProof/>
            </w:rPr>
            <w:t>26</w:t>
          </w:r>
          <w:r>
            <w:fldChar w:fldCharType="end"/>
          </w:r>
          <w:r>
            <w:t xml:space="preserve"> из </w:t>
          </w:r>
          <w:r>
            <w:fldChar w:fldCharType="begin"/>
          </w:r>
          <w:r>
            <w:instrText>\NUMPAGES</w:instrText>
          </w:r>
          <w:r>
            <w:fldChar w:fldCharType="separate"/>
          </w:r>
          <w:r>
            <w:rPr>
              <w:noProof/>
            </w:rPr>
            <w:t>35</w:t>
          </w:r>
          <w:r>
            <w:fldChar w:fldCharType="end"/>
          </w:r>
        </w:p>
      </w:tc>
    </w:tr>
  </w:tbl>
  <w:p w:rsidR="00000000" w:rsidRDefault="00E67C73">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7C7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pPr>
          <w:r>
            <w:t xml:space="preserve">Страница </w:t>
          </w:r>
          <w:r>
            <w:fldChar w:fldCharType="begin"/>
          </w:r>
          <w:r>
            <w:instrText>\PAGE</w:instrText>
          </w:r>
          <w:r>
            <w:fldChar w:fldCharType="separate"/>
          </w:r>
          <w:r>
            <w:rPr>
              <w:noProof/>
            </w:rPr>
            <w:t>27</w:t>
          </w:r>
          <w:r>
            <w:fldChar w:fldCharType="end"/>
          </w:r>
          <w:r>
            <w:t xml:space="preserve"> из </w:t>
          </w:r>
          <w:r>
            <w:fldChar w:fldCharType="begin"/>
          </w:r>
          <w:r>
            <w:instrText>\NUMPAGES</w:instrText>
          </w:r>
          <w:r>
            <w:fldChar w:fldCharType="separate"/>
          </w:r>
          <w:r>
            <w:rPr>
              <w:noProof/>
            </w:rPr>
            <w:t>35</w:t>
          </w:r>
          <w:r>
            <w:fldChar w:fldCharType="end"/>
          </w:r>
        </w:p>
      </w:tc>
    </w:tr>
  </w:tbl>
  <w:p w:rsidR="00000000" w:rsidRDefault="00E67C73">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7C7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b/>
              <w:bCs/>
              <w:color w:val="333399"/>
              <w:sz w:val="28"/>
              <w:szCs w:val="28"/>
            </w:rPr>
          </w:pPr>
          <w:r>
            <w:rPr>
              <w:b/>
              <w:bCs/>
              <w:color w:val="333399"/>
              <w:sz w:val="28"/>
              <w:szCs w:val="28"/>
            </w:rPr>
            <w:t>КонсультантПлюс</w:t>
          </w:r>
          <w:r>
            <w:rPr>
              <w:b/>
              <w:bCs/>
              <w:sz w:val="16"/>
              <w:szCs w:val="16"/>
            </w:rPr>
            <w:br/>
            <w:t>надежн</w:t>
          </w:r>
          <w:r>
            <w:rPr>
              <w:b/>
              <w:bCs/>
              <w:sz w:val="16"/>
              <w:szCs w:val="16"/>
            </w:rPr>
            <w:t>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pPr>
          <w:r>
            <w:t xml:space="preserve">Страница </w:t>
          </w:r>
          <w:r>
            <w:fldChar w:fldCharType="begin"/>
          </w:r>
          <w:r>
            <w:instrText>\PAGE</w:instrText>
          </w:r>
          <w:r>
            <w:fldChar w:fldCharType="separate"/>
          </w:r>
          <w:r>
            <w:rPr>
              <w:noProof/>
            </w:rPr>
            <w:t>28</w:t>
          </w:r>
          <w:r>
            <w:fldChar w:fldCharType="end"/>
          </w:r>
          <w:r>
            <w:t xml:space="preserve"> из </w:t>
          </w:r>
          <w:r>
            <w:fldChar w:fldCharType="begin"/>
          </w:r>
          <w:r>
            <w:instrText>\NUMPAGES</w:instrText>
          </w:r>
          <w:r>
            <w:fldChar w:fldCharType="separate"/>
          </w:r>
          <w:r>
            <w:rPr>
              <w:noProof/>
            </w:rPr>
            <w:t>35</w:t>
          </w:r>
          <w:r>
            <w:fldChar w:fldCharType="end"/>
          </w:r>
        </w:p>
      </w:tc>
    </w:tr>
  </w:tbl>
  <w:p w:rsidR="00000000" w:rsidRDefault="00E67C73">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7C7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pPr>
          <w:r>
            <w:t xml:space="preserve">Страница </w:t>
          </w:r>
          <w:r>
            <w:fldChar w:fldCharType="begin"/>
          </w:r>
          <w:r>
            <w:instrText>\PAGE</w:instrText>
          </w:r>
          <w:r>
            <w:fldChar w:fldCharType="separate"/>
          </w:r>
          <w:r>
            <w:rPr>
              <w:noProof/>
            </w:rPr>
            <w:t>30</w:t>
          </w:r>
          <w:r>
            <w:fldChar w:fldCharType="end"/>
          </w:r>
          <w:r>
            <w:t xml:space="preserve"> из </w:t>
          </w:r>
          <w:r>
            <w:fldChar w:fldCharType="begin"/>
          </w:r>
          <w:r>
            <w:instrText>\</w:instrText>
          </w:r>
          <w:r>
            <w:instrText>NUMPAGES</w:instrText>
          </w:r>
          <w:r>
            <w:fldChar w:fldCharType="separate"/>
          </w:r>
          <w:r>
            <w:rPr>
              <w:noProof/>
            </w:rPr>
            <w:t>35</w:t>
          </w:r>
          <w:r>
            <w:fldChar w:fldCharType="end"/>
          </w:r>
        </w:p>
      </w:tc>
    </w:tr>
  </w:tbl>
  <w:p w:rsidR="00000000" w:rsidRDefault="00E67C73">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7C7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b/>
              <w:bCs/>
              <w:color w:val="333399"/>
              <w:sz w:val="28"/>
              <w:szCs w:val="28"/>
            </w:rPr>
          </w:pPr>
          <w:r>
            <w:rPr>
              <w:b/>
              <w:bCs/>
              <w:color w:val="333399"/>
              <w:sz w:val="28"/>
              <w:szCs w:val="28"/>
            </w:rPr>
            <w:t>КонсультантПлюс</w:t>
          </w:r>
          <w:r>
            <w:rPr>
              <w:b/>
              <w:bCs/>
              <w:sz w:val="16"/>
              <w:szCs w:val="16"/>
            </w:rPr>
            <w:br/>
            <w:t>надежн</w:t>
          </w:r>
          <w:r>
            <w:rPr>
              <w:b/>
              <w:bCs/>
              <w:sz w:val="16"/>
              <w:szCs w:val="16"/>
            </w:rPr>
            <w:t>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pPr>
          <w:r>
            <w:t xml:space="preserve">Страница </w:t>
          </w:r>
          <w:r>
            <w:fldChar w:fldCharType="begin"/>
          </w:r>
          <w:r>
            <w:instrText>\PAGE</w:instrText>
          </w:r>
          <w:r>
            <w:fldChar w:fldCharType="separate"/>
          </w:r>
          <w:r>
            <w:rPr>
              <w:noProof/>
            </w:rPr>
            <w:t>35</w:t>
          </w:r>
          <w:r>
            <w:fldChar w:fldCharType="end"/>
          </w:r>
          <w:r>
            <w:t xml:space="preserve"> из </w:t>
          </w:r>
          <w:r>
            <w:fldChar w:fldCharType="begin"/>
          </w:r>
          <w:r>
            <w:instrText>\NUMPAGES</w:instrText>
          </w:r>
          <w:r>
            <w:fldChar w:fldCharType="separate"/>
          </w:r>
          <w:r>
            <w:rPr>
              <w:noProof/>
            </w:rPr>
            <w:t>35</w:t>
          </w:r>
          <w:r>
            <w:fldChar w:fldCharType="end"/>
          </w:r>
        </w:p>
      </w:tc>
    </w:tr>
  </w:tbl>
  <w:p w:rsidR="00000000" w:rsidRDefault="00E67C73">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sz w:val="16"/>
              <w:szCs w:val="16"/>
            </w:rPr>
          </w:pPr>
          <w:r>
            <w:rPr>
              <w:sz w:val="16"/>
              <w:szCs w:val="16"/>
            </w:rPr>
            <w:t>Постановление Главного государственного санитарного врача РФ от 25.09.200</w:t>
          </w:r>
          <w:r>
            <w:rPr>
              <w:sz w:val="16"/>
              <w:szCs w:val="16"/>
            </w:rPr>
            <w:t>7 N 74</w:t>
          </w:r>
          <w:r>
            <w:rPr>
              <w:sz w:val="16"/>
              <w:szCs w:val="16"/>
            </w:rPr>
            <w:br/>
            <w:t>(ред. от 25.04.2014)</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sz w:val="24"/>
              <w:szCs w:val="24"/>
            </w:rPr>
          </w:pPr>
        </w:p>
        <w:p w:rsidR="00000000" w:rsidRDefault="00E67C7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E67C73">
    <w:pPr>
      <w:pStyle w:val="ConsPlusNormal"/>
      <w:pBdr>
        <w:bottom w:val="single" w:sz="12" w:space="0" w:color="auto"/>
      </w:pBdr>
      <w:jc w:val="center"/>
      <w:rPr>
        <w:sz w:val="2"/>
        <w:szCs w:val="2"/>
      </w:rPr>
    </w:pPr>
  </w:p>
  <w:p w:rsidR="00000000" w:rsidRDefault="00E67C73">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sz w:val="16"/>
              <w:szCs w:val="16"/>
            </w:rPr>
          </w:pPr>
          <w:r>
            <w:rPr>
              <w:sz w:val="16"/>
              <w:szCs w:val="16"/>
            </w:rPr>
            <w:t>Постановление Главного государственного санитарного врача РФ от 25.0</w:t>
          </w:r>
          <w:r>
            <w:rPr>
              <w:sz w:val="16"/>
              <w:szCs w:val="16"/>
            </w:rPr>
            <w:t>9.2007 N 74</w:t>
          </w:r>
          <w:r>
            <w:rPr>
              <w:sz w:val="16"/>
              <w:szCs w:val="16"/>
            </w:rPr>
            <w:br/>
            <w:t>(ред. от 25.04.2014)</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sz w:val="24"/>
              <w:szCs w:val="24"/>
            </w:rPr>
          </w:pPr>
        </w:p>
        <w:p w:rsidR="00000000" w:rsidRDefault="00E67C7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E67C73">
    <w:pPr>
      <w:pStyle w:val="ConsPlusNormal"/>
      <w:pBdr>
        <w:bottom w:val="single" w:sz="12" w:space="0" w:color="auto"/>
      </w:pBdr>
      <w:jc w:val="center"/>
      <w:rPr>
        <w:sz w:val="2"/>
        <w:szCs w:val="2"/>
      </w:rPr>
    </w:pPr>
  </w:p>
  <w:p w:rsidR="00000000" w:rsidRDefault="00E67C73">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sz w:val="16"/>
              <w:szCs w:val="16"/>
            </w:rPr>
          </w:pPr>
          <w:r>
            <w:rPr>
              <w:sz w:val="16"/>
              <w:szCs w:val="16"/>
            </w:rPr>
            <w:t>Постановление Главного государственного санитарного врача РФ от 25.09.2007 N 74</w:t>
          </w:r>
          <w:r>
            <w:rPr>
              <w:sz w:val="16"/>
              <w:szCs w:val="16"/>
            </w:rPr>
            <w:br/>
            <w:t>(ред. от 25.04.2014)</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sz w:val="24"/>
              <w:szCs w:val="24"/>
            </w:rPr>
          </w:pPr>
        </w:p>
        <w:p w:rsidR="00000000" w:rsidRDefault="00E67C7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E67C73">
    <w:pPr>
      <w:pStyle w:val="ConsPlusNormal"/>
      <w:pBdr>
        <w:bottom w:val="single" w:sz="12" w:space="0" w:color="auto"/>
      </w:pBdr>
      <w:jc w:val="center"/>
      <w:rPr>
        <w:sz w:val="2"/>
        <w:szCs w:val="2"/>
      </w:rPr>
    </w:pPr>
  </w:p>
  <w:p w:rsidR="00000000" w:rsidRDefault="00E67C73">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sz w:val="16"/>
              <w:szCs w:val="16"/>
            </w:rPr>
          </w:pPr>
          <w:r>
            <w:rPr>
              <w:sz w:val="16"/>
              <w:szCs w:val="16"/>
            </w:rPr>
            <w:t>Постановление Главного государственного санитарного врача РФ от 25.09.2007 N 74</w:t>
          </w:r>
          <w:r>
            <w:rPr>
              <w:sz w:val="16"/>
              <w:szCs w:val="16"/>
            </w:rPr>
            <w:br/>
            <w:t>(ред. от 25.04.2014)</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sz w:val="24"/>
              <w:szCs w:val="24"/>
            </w:rPr>
          </w:pPr>
        </w:p>
        <w:p w:rsidR="00000000" w:rsidRDefault="00E67C7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E67C73">
    <w:pPr>
      <w:pStyle w:val="ConsPlusNormal"/>
      <w:pBdr>
        <w:bottom w:val="single" w:sz="12" w:space="0" w:color="auto"/>
      </w:pBdr>
      <w:jc w:val="center"/>
      <w:rPr>
        <w:sz w:val="2"/>
        <w:szCs w:val="2"/>
      </w:rPr>
    </w:pPr>
  </w:p>
  <w:p w:rsidR="00000000" w:rsidRDefault="00E67C73">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sz w:val="16"/>
              <w:szCs w:val="16"/>
            </w:rPr>
          </w:pPr>
          <w:r>
            <w:rPr>
              <w:sz w:val="16"/>
              <w:szCs w:val="16"/>
            </w:rPr>
            <w:t>Постановление Главного государственного санитарного врача РФ от 25.09.2007 N 74</w:t>
          </w:r>
          <w:r>
            <w:rPr>
              <w:sz w:val="16"/>
              <w:szCs w:val="16"/>
            </w:rPr>
            <w:br/>
            <w:t>(ред. от 25.04.2014)</w:t>
          </w:r>
          <w:r>
            <w:rPr>
              <w:sz w:val="16"/>
              <w:szCs w:val="16"/>
            </w:rPr>
            <w:br/>
          </w:r>
          <w:r>
            <w:rPr>
              <w:sz w:val="16"/>
              <w:szCs w:val="16"/>
            </w:rP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sz w:val="24"/>
              <w:szCs w:val="24"/>
            </w:rPr>
          </w:pPr>
        </w:p>
        <w:p w:rsidR="00000000" w:rsidRDefault="00E67C7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E67C73">
    <w:pPr>
      <w:pStyle w:val="ConsPlusNormal"/>
      <w:pBdr>
        <w:bottom w:val="single" w:sz="12" w:space="0" w:color="auto"/>
      </w:pBdr>
      <w:jc w:val="center"/>
      <w:rPr>
        <w:sz w:val="2"/>
        <w:szCs w:val="2"/>
      </w:rPr>
    </w:pPr>
  </w:p>
  <w:p w:rsidR="00000000" w:rsidRDefault="00E67C73">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rPr>
              <w:sz w:val="16"/>
              <w:szCs w:val="16"/>
            </w:rPr>
          </w:pPr>
          <w:r>
            <w:rPr>
              <w:sz w:val="16"/>
              <w:szCs w:val="16"/>
            </w:rPr>
            <w:t>Постановление Главного государственного санитарного врача РФ от 25.09.2007 N 74</w:t>
          </w:r>
          <w:r>
            <w:rPr>
              <w:sz w:val="16"/>
              <w:szCs w:val="16"/>
            </w:rPr>
            <w:br/>
            <w:t>(ред. от 25.04.2014)</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center"/>
            <w:rPr>
              <w:sz w:val="24"/>
              <w:szCs w:val="24"/>
            </w:rPr>
          </w:pPr>
        </w:p>
        <w:p w:rsidR="00000000" w:rsidRDefault="00E67C7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E67C7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E67C73">
    <w:pPr>
      <w:pStyle w:val="ConsPlusNormal"/>
      <w:pBdr>
        <w:bottom w:val="single" w:sz="12" w:space="0" w:color="auto"/>
      </w:pBdr>
      <w:jc w:val="center"/>
      <w:rPr>
        <w:sz w:val="2"/>
        <w:szCs w:val="2"/>
      </w:rPr>
    </w:pPr>
  </w:p>
  <w:p w:rsidR="00000000" w:rsidRDefault="00E67C7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1C"/>
    <w:rsid w:val="000D641C"/>
    <w:rsid w:val="00BA7EB7"/>
    <w:rsid w:val="00E6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C3853-1FC2-4B61-B2FD-C5148C1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C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C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67C7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E67C73"/>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consultant.ru" TargetMode="Externa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oter" Target="foot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14384</Words>
  <Characters>81991</Characters>
  <Application>Microsoft Office Word</Application>
  <DocSecurity>0</DocSecurity>
  <Lines>683</Lines>
  <Paragraphs>192</Paragraphs>
  <ScaleCrop>false</ScaleCrop>
  <Company/>
  <LinksUpToDate>false</LinksUpToDate>
  <CharactersWithSpaces>96183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2</cp:revision>
  <dcterms:created xsi:type="dcterms:W3CDTF">2016-12-22T04:58:00Z</dcterms:created>
  <dcterms:modified xsi:type="dcterms:W3CDTF">2016-12-22T04:58:00Z</dcterms:modified>
</cp:coreProperties>
</file>